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67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70"/>
        <w:gridCol w:w="12600"/>
      </w:tblGrid>
      <w:tr w:rsidR="00641308" w14:paraId="0EDBF892" w14:textId="77777777" w:rsidTr="00654E7F">
        <w:tc>
          <w:tcPr>
            <w:tcW w:w="14670" w:type="dxa"/>
            <w:gridSpan w:val="2"/>
            <w:shd w:val="clear" w:color="auto" w:fill="A6CE39"/>
          </w:tcPr>
          <w:p w14:paraId="0760279A" w14:textId="47F06F49" w:rsidR="00641308" w:rsidRPr="00C62AB3" w:rsidRDefault="0024292D" w:rsidP="0024292D">
            <w:pPr>
              <w:jc w:val="center"/>
            </w:pPr>
            <w:r>
              <w:rPr>
                <w:rFonts w:cstheme="minorHAnsi"/>
                <w:b/>
                <w:bCs/>
                <w:sz w:val="28"/>
                <w:szCs w:val="28"/>
              </w:rPr>
              <w:t>ADDITIONAL RESOURCE</w:t>
            </w:r>
            <w:r w:rsidR="00641308" w:rsidRPr="00FD7AFA">
              <w:rPr>
                <w:rFonts w:cstheme="minorHAnsi"/>
                <w:b/>
                <w:bCs/>
                <w:sz w:val="28"/>
                <w:szCs w:val="28"/>
              </w:rPr>
              <w:t xml:space="preserve"> SUMMARY: </w:t>
            </w:r>
            <w:r w:rsidR="00641308">
              <w:rPr>
                <w:rFonts w:cstheme="minorHAnsi"/>
                <w:b/>
                <w:bCs/>
                <w:sz w:val="28"/>
                <w:szCs w:val="28"/>
              </w:rPr>
              <w:t>LOGFRAME CHEAT SHEET</w:t>
            </w:r>
            <w:r w:rsidR="00802E1C">
              <w:rPr>
                <w:rStyle w:val="FootnoteReference"/>
                <w:rFonts w:cstheme="minorHAnsi"/>
                <w:b/>
                <w:bCs/>
                <w:sz w:val="28"/>
                <w:szCs w:val="28"/>
              </w:rPr>
              <w:footnoteReference w:id="2"/>
            </w:r>
          </w:p>
        </w:tc>
      </w:tr>
      <w:tr w:rsidR="00653BAB" w14:paraId="0373A922" w14:textId="77777777" w:rsidTr="00654E7F">
        <w:tc>
          <w:tcPr>
            <w:tcW w:w="2070" w:type="dxa"/>
            <w:shd w:val="clear" w:color="auto" w:fill="404040" w:themeFill="text1" w:themeFillTint="BF"/>
            <w:vAlign w:val="center"/>
          </w:tcPr>
          <w:p w14:paraId="27DBA04E" w14:textId="77777777" w:rsidR="00653BAB" w:rsidRPr="00800148" w:rsidRDefault="00653BAB" w:rsidP="00F56CC5">
            <w:bookmarkStart w:id="0" w:name="OLE_LINK1"/>
            <w:r w:rsidRPr="00800148">
              <w:rPr>
                <w:rFonts w:ascii="Franklin Gothic Demi" w:hAnsi="Franklin Gothic Demi"/>
                <w:color w:val="FFFFFF" w:themeColor="background1"/>
              </w:rPr>
              <w:t>Purpose</w:t>
            </w:r>
          </w:p>
        </w:tc>
        <w:tc>
          <w:tcPr>
            <w:tcW w:w="12600" w:type="dxa"/>
          </w:tcPr>
          <w:p w14:paraId="63530856" w14:textId="5E30D0AD" w:rsidR="00653BAB" w:rsidRPr="00C62AB3" w:rsidRDefault="00653BAB" w:rsidP="00BD6450">
            <w:r w:rsidRPr="00C62AB3">
              <w:t xml:space="preserve">The purpose of the </w:t>
            </w:r>
            <w:r w:rsidRPr="0079526B">
              <w:rPr>
                <w:u w:val="single"/>
              </w:rPr>
              <w:t>Logframe Cheat Sheet</w:t>
            </w:r>
            <w:r>
              <w:t xml:space="preserve"> is to </w:t>
            </w:r>
            <w:r w:rsidR="0079526B">
              <w:t xml:space="preserve">act as guide that </w:t>
            </w:r>
            <w:r>
              <w:t>provide</w:t>
            </w:r>
            <w:r w:rsidR="0079526B">
              <w:t xml:space="preserve">s a summary of definitions of each level of results, examples of how to write each result, and examples of finalized results. </w:t>
            </w:r>
          </w:p>
        </w:tc>
      </w:tr>
      <w:tr w:rsidR="00653BAB" w14:paraId="434117FE" w14:textId="77777777" w:rsidTr="00654E7F">
        <w:tc>
          <w:tcPr>
            <w:tcW w:w="2070" w:type="dxa"/>
            <w:shd w:val="clear" w:color="auto" w:fill="404040" w:themeFill="text1" w:themeFillTint="BF"/>
            <w:vAlign w:val="center"/>
          </w:tcPr>
          <w:p w14:paraId="072C2152" w14:textId="77777777" w:rsidR="00653BAB" w:rsidRPr="00800148" w:rsidRDefault="00653BAB" w:rsidP="00F56CC5">
            <w:r w:rsidRPr="00800148">
              <w:rPr>
                <w:rFonts w:ascii="Franklin Gothic Demi" w:hAnsi="Franklin Gothic Demi"/>
                <w:color w:val="FFFFFF" w:themeColor="background1"/>
              </w:rPr>
              <w:t>Information Sources</w:t>
            </w:r>
          </w:p>
        </w:tc>
        <w:tc>
          <w:tcPr>
            <w:tcW w:w="12600" w:type="dxa"/>
          </w:tcPr>
          <w:p w14:paraId="182EDDFD" w14:textId="4DB2A75B" w:rsidR="001222E3" w:rsidRPr="00650AD5" w:rsidRDefault="001222E3" w:rsidP="00601042">
            <w:pPr>
              <w:contextualSpacing/>
              <w:rPr>
                <w:b/>
                <w:bCs/>
              </w:rPr>
            </w:pPr>
            <w:r w:rsidRPr="00650AD5">
              <w:rPr>
                <w:b/>
                <w:bCs/>
              </w:rPr>
              <w:t>Information already collected</w:t>
            </w:r>
            <w:r w:rsidR="00650AD5" w:rsidRPr="00650AD5">
              <w:rPr>
                <w:b/>
                <w:bCs/>
              </w:rPr>
              <w:t xml:space="preserve"> through Design Process:</w:t>
            </w:r>
          </w:p>
          <w:p w14:paraId="3E3474C0" w14:textId="77777777" w:rsidR="00915B7F" w:rsidRPr="00650AD5" w:rsidRDefault="00653BAB" w:rsidP="00650AD5">
            <w:pPr>
              <w:pStyle w:val="ListParagraph"/>
              <w:numPr>
                <w:ilvl w:val="0"/>
                <w:numId w:val="37"/>
              </w:numPr>
              <w:rPr>
                <w:bCs/>
                <w:u w:val="single"/>
              </w:rPr>
            </w:pPr>
            <w:r w:rsidRPr="00650AD5">
              <w:rPr>
                <w:bCs/>
                <w:u w:val="single"/>
              </w:rPr>
              <w:t>Results Framework</w:t>
            </w:r>
            <w:r w:rsidR="00D205F3" w:rsidRPr="00650AD5">
              <w:rPr>
                <w:bCs/>
                <w:u w:val="single"/>
              </w:rPr>
              <w:t xml:space="preserve"> with Finalized project results (</w:t>
            </w:r>
            <w:r w:rsidR="00D205F3" w:rsidRPr="00650AD5">
              <w:rPr>
                <w:bCs/>
              </w:rPr>
              <w:t>outputs, outcomes, goal)</w:t>
            </w:r>
          </w:p>
          <w:p w14:paraId="4C9E4FFE" w14:textId="77777777" w:rsidR="00915B7F" w:rsidRDefault="00915B7F" w:rsidP="00915B7F">
            <w:pPr>
              <w:rPr>
                <w:bCs/>
              </w:rPr>
            </w:pPr>
          </w:p>
          <w:p w14:paraId="2550A777" w14:textId="6D224F32" w:rsidR="001222E3" w:rsidRPr="00650AD5" w:rsidRDefault="001222E3" w:rsidP="00915B7F">
            <w:pPr>
              <w:rPr>
                <w:b/>
                <w:bCs/>
                <w:u w:val="single"/>
              </w:rPr>
            </w:pPr>
            <w:r w:rsidRPr="00650AD5">
              <w:rPr>
                <w:b/>
                <w:bCs/>
              </w:rPr>
              <w:t>Guidance for Logframe Development</w:t>
            </w:r>
            <w:r w:rsidR="00650AD5" w:rsidRPr="00650AD5">
              <w:rPr>
                <w:b/>
                <w:bCs/>
              </w:rPr>
              <w:t>:</w:t>
            </w:r>
          </w:p>
          <w:p w14:paraId="4B0D99ED" w14:textId="77777777" w:rsidR="003F7FF6" w:rsidRPr="00650AD5" w:rsidRDefault="00915B7F" w:rsidP="00650AD5">
            <w:pPr>
              <w:pStyle w:val="ListParagraph"/>
              <w:numPr>
                <w:ilvl w:val="0"/>
                <w:numId w:val="37"/>
              </w:numPr>
              <w:rPr>
                <w:bCs/>
              </w:rPr>
            </w:pPr>
            <w:r w:rsidRPr="00650AD5">
              <w:rPr>
                <w:bCs/>
              </w:rPr>
              <w:t>S</w:t>
            </w:r>
            <w:r w:rsidR="00653BAB" w:rsidRPr="00650AD5">
              <w:rPr>
                <w:bCs/>
              </w:rPr>
              <w:t>tandard indicator lists</w:t>
            </w:r>
          </w:p>
          <w:p w14:paraId="2E7EEEC4" w14:textId="77777777" w:rsidR="003F7FF6" w:rsidRPr="00650AD5" w:rsidRDefault="00653BAB" w:rsidP="00650AD5">
            <w:pPr>
              <w:pStyle w:val="ListParagraph"/>
              <w:numPr>
                <w:ilvl w:val="0"/>
                <w:numId w:val="37"/>
              </w:numPr>
              <w:rPr>
                <w:bCs/>
              </w:rPr>
            </w:pPr>
            <w:r w:rsidRPr="00650AD5">
              <w:rPr>
                <w:bCs/>
              </w:rPr>
              <w:t xml:space="preserve">External or contextual information </w:t>
            </w:r>
            <w:r w:rsidR="00D205F3" w:rsidRPr="00650AD5">
              <w:rPr>
                <w:bCs/>
              </w:rPr>
              <w:t>necessary</w:t>
            </w:r>
            <w:r w:rsidR="009842C5" w:rsidRPr="00650AD5">
              <w:rPr>
                <w:bCs/>
              </w:rPr>
              <w:t xml:space="preserve"> </w:t>
            </w:r>
            <w:r w:rsidRPr="00650AD5">
              <w:rPr>
                <w:bCs/>
              </w:rPr>
              <w:t>to defin</w:t>
            </w:r>
            <w:r w:rsidR="00D205F3" w:rsidRPr="00650AD5">
              <w:rPr>
                <w:bCs/>
              </w:rPr>
              <w:t>e</w:t>
            </w:r>
            <w:r w:rsidRPr="00650AD5">
              <w:rPr>
                <w:bCs/>
              </w:rPr>
              <w:t xml:space="preserve"> the project’s assumptions</w:t>
            </w:r>
          </w:p>
          <w:p w14:paraId="7D7316DD" w14:textId="569A9F15" w:rsidR="001222E3" w:rsidRPr="00650AD5" w:rsidRDefault="001222E3" w:rsidP="00650AD5">
            <w:pPr>
              <w:pStyle w:val="ListParagraph"/>
              <w:numPr>
                <w:ilvl w:val="0"/>
                <w:numId w:val="37"/>
              </w:numPr>
              <w:rPr>
                <w:bCs/>
              </w:rPr>
            </w:pPr>
            <w:r w:rsidRPr="00650AD5">
              <w:rPr>
                <w:bCs/>
              </w:rPr>
              <w:t>The IFRC Project Planning Guidance Manual has an example of a Logframe on page 40, but uses slightly different terminology than what is proposed in this example and LWR’s Logframe Cheat Sheet. IFRC’s example can be used as an additional reference, but LWR’s terminology should be used as the standard.</w:t>
            </w:r>
          </w:p>
        </w:tc>
      </w:tr>
      <w:tr w:rsidR="00654E7F" w14:paraId="01313526" w14:textId="77777777" w:rsidTr="004F53BB">
        <w:tc>
          <w:tcPr>
            <w:tcW w:w="2070" w:type="dxa"/>
            <w:shd w:val="clear" w:color="auto" w:fill="404040" w:themeFill="text1" w:themeFillTint="BF"/>
            <w:vAlign w:val="center"/>
          </w:tcPr>
          <w:p w14:paraId="334240EB" w14:textId="77777777" w:rsidR="00654E7F" w:rsidRPr="00800148" w:rsidRDefault="00654E7F" w:rsidP="00654E7F">
            <w:pPr>
              <w:rPr>
                <w:rFonts w:ascii="Franklin Gothic Demi" w:hAnsi="Franklin Gothic Demi"/>
                <w:color w:val="FFFFFF" w:themeColor="background1"/>
              </w:rPr>
            </w:pPr>
            <w:r w:rsidRPr="00800148">
              <w:br w:type="page"/>
            </w:r>
            <w:r w:rsidRPr="00800148">
              <w:rPr>
                <w:rFonts w:ascii="Franklin Gothic Demi" w:hAnsi="Franklin Gothic Demi"/>
                <w:color w:val="FFFFFF" w:themeColor="background1"/>
              </w:rPr>
              <w:t>Who</w:t>
            </w:r>
          </w:p>
        </w:tc>
        <w:tc>
          <w:tcPr>
            <w:tcW w:w="12600" w:type="dxa"/>
            <w:vAlign w:val="center"/>
          </w:tcPr>
          <w:p w14:paraId="7F38366E" w14:textId="2F144161" w:rsidR="00853EE7" w:rsidRDefault="00853EE7" w:rsidP="00654E7F">
            <w:pPr>
              <w:rPr>
                <w:rFonts w:ascii="Calibri" w:eastAsia="Times New Roman" w:hAnsi="Calibri" w:cs="Times New Roman"/>
                <w:color w:val="000000"/>
              </w:rPr>
            </w:pPr>
            <w:r>
              <w:rPr>
                <w:rFonts w:ascii="Calibri" w:eastAsia="Times New Roman" w:hAnsi="Calibri" w:cs="Times New Roman"/>
                <w:color w:val="000000"/>
              </w:rPr>
              <w:t>This resource is useful for anyone on the project team who needs additional guidance developing a Logframe.</w:t>
            </w:r>
          </w:p>
          <w:p w14:paraId="7EB50296" w14:textId="371CF417" w:rsidR="00654E7F" w:rsidRPr="00C62AB3" w:rsidRDefault="00853EE7" w:rsidP="00654E7F">
            <w:r>
              <w:rPr>
                <w:rFonts w:ascii="Calibri" w:eastAsia="Times New Roman" w:hAnsi="Calibri" w:cs="Times New Roman"/>
                <w:color w:val="000000"/>
              </w:rPr>
              <w:t xml:space="preserve">* </w:t>
            </w:r>
            <w:r w:rsidR="00654E7F" w:rsidRPr="008E4A4E">
              <w:rPr>
                <w:rFonts w:ascii="Calibri" w:eastAsia="Times New Roman" w:hAnsi="Calibri" w:cs="Times New Roman"/>
                <w:color w:val="000000"/>
              </w:rPr>
              <w:t xml:space="preserve">For further guidance on the grants acquisition process please refer to the </w:t>
            </w:r>
            <w:r w:rsidR="00654E7F" w:rsidRPr="008E4A4E">
              <w:rPr>
                <w:rFonts w:ascii="Calibri" w:eastAsia="Times New Roman" w:hAnsi="Calibri" w:cs="Times New Roman"/>
                <w:color w:val="000000"/>
                <w:u w:val="single"/>
              </w:rPr>
              <w:t>LWR Grants Acquisition Manual</w:t>
            </w:r>
            <w:r w:rsidR="00654E7F">
              <w:rPr>
                <w:rFonts w:ascii="Calibri" w:eastAsia="Times New Roman" w:hAnsi="Calibri" w:cs="Times New Roman"/>
                <w:color w:val="000000"/>
                <w:u w:val="single"/>
              </w:rPr>
              <w:t xml:space="preserve"> p. 41</w:t>
            </w:r>
          </w:p>
        </w:tc>
      </w:tr>
      <w:tr w:rsidR="00654E7F" w14:paraId="31BD1AA6" w14:textId="77777777" w:rsidTr="00654E7F">
        <w:tc>
          <w:tcPr>
            <w:tcW w:w="2070" w:type="dxa"/>
            <w:shd w:val="clear" w:color="auto" w:fill="404040" w:themeFill="text1" w:themeFillTint="BF"/>
            <w:vAlign w:val="center"/>
          </w:tcPr>
          <w:p w14:paraId="57D0A1A2" w14:textId="77777777" w:rsidR="00654E7F" w:rsidRPr="00800148" w:rsidRDefault="00654E7F" w:rsidP="00654E7F">
            <w:pPr>
              <w:rPr>
                <w:rFonts w:ascii="Franklin Gothic Demi" w:hAnsi="Franklin Gothic Demi"/>
                <w:color w:val="FFFFFF" w:themeColor="background1"/>
              </w:rPr>
            </w:pPr>
            <w:r w:rsidRPr="00800148">
              <w:rPr>
                <w:rFonts w:ascii="Franklin Gothic Demi" w:hAnsi="Franklin Gothic Demi"/>
                <w:color w:val="FFFFFF" w:themeColor="background1"/>
              </w:rPr>
              <w:t>When</w:t>
            </w:r>
          </w:p>
        </w:tc>
        <w:tc>
          <w:tcPr>
            <w:tcW w:w="12600" w:type="dxa"/>
          </w:tcPr>
          <w:p w14:paraId="79D5B1D8" w14:textId="749231DF" w:rsidR="00654E7F" w:rsidRDefault="00654E7F" w:rsidP="00853EE7">
            <w:pPr>
              <w:pStyle w:val="ListParagraph"/>
              <w:numPr>
                <w:ilvl w:val="0"/>
                <w:numId w:val="35"/>
              </w:numPr>
            </w:pPr>
            <w:r>
              <w:t xml:space="preserve">Reviewing the </w:t>
            </w:r>
            <w:r w:rsidRPr="0079526B">
              <w:rPr>
                <w:u w:val="single"/>
              </w:rPr>
              <w:t>Logframe Cheat Sheet</w:t>
            </w:r>
            <w:r>
              <w:t xml:space="preserve"> before develop</w:t>
            </w:r>
            <w:r w:rsidR="000F3910">
              <w:t>ing</w:t>
            </w:r>
            <w:r>
              <w:t xml:space="preserve"> the project’s </w:t>
            </w:r>
            <w:r w:rsidRPr="0079526B">
              <w:rPr>
                <w:u w:val="single"/>
              </w:rPr>
              <w:t>Logframe</w:t>
            </w:r>
            <w:r>
              <w:t xml:space="preserve"> will ensure that everyone is clear on what is expected in each column and row of the logframe. </w:t>
            </w:r>
          </w:p>
          <w:p w14:paraId="1614A9A7" w14:textId="2D947807" w:rsidR="00654E7F" w:rsidRPr="00C62AB3" w:rsidRDefault="00654E7F" w:rsidP="00737EE8">
            <w:pPr>
              <w:pStyle w:val="ListParagraph"/>
              <w:numPr>
                <w:ilvl w:val="0"/>
                <w:numId w:val="35"/>
              </w:numPr>
            </w:pPr>
            <w:r>
              <w:t>The guidance contained in the first column “</w:t>
            </w:r>
            <w:r w:rsidR="00737EE8">
              <w:t>Objective Statement</w:t>
            </w:r>
            <w:r>
              <w:t xml:space="preserve">” can also be useful when developing the </w:t>
            </w:r>
            <w:r w:rsidRPr="00853EE7">
              <w:rPr>
                <w:u w:val="single"/>
              </w:rPr>
              <w:t>Results Framework</w:t>
            </w:r>
            <w:r>
              <w:t xml:space="preserve">, which most often comes before beginning development of the </w:t>
            </w:r>
            <w:r w:rsidRPr="00853EE7">
              <w:rPr>
                <w:u w:val="single"/>
              </w:rPr>
              <w:t>Logframe</w:t>
            </w:r>
            <w:r>
              <w:t xml:space="preserve">. </w:t>
            </w:r>
          </w:p>
        </w:tc>
      </w:tr>
      <w:tr w:rsidR="00654E7F" w14:paraId="476AB018" w14:textId="77777777" w:rsidTr="00654E7F">
        <w:tc>
          <w:tcPr>
            <w:tcW w:w="2070" w:type="dxa"/>
            <w:shd w:val="clear" w:color="auto" w:fill="404040" w:themeFill="text1" w:themeFillTint="BF"/>
            <w:vAlign w:val="center"/>
          </w:tcPr>
          <w:p w14:paraId="3EB427E0" w14:textId="06B7768C" w:rsidR="00654E7F" w:rsidRPr="00800148" w:rsidRDefault="00654E7F" w:rsidP="00654E7F">
            <w:pPr>
              <w:rPr>
                <w:rFonts w:ascii="Franklin Gothic Demi" w:hAnsi="Franklin Gothic Demi"/>
                <w:color w:val="FFFFFF" w:themeColor="background1"/>
              </w:rPr>
            </w:pPr>
            <w:r w:rsidRPr="00800148">
              <w:rPr>
                <w:rFonts w:ascii="Franklin Gothic Demi" w:hAnsi="Franklin Gothic Demi"/>
                <w:color w:val="FFFFFF" w:themeColor="background1"/>
              </w:rPr>
              <w:t>Recommendations</w:t>
            </w:r>
          </w:p>
        </w:tc>
        <w:tc>
          <w:tcPr>
            <w:tcW w:w="12600" w:type="dxa"/>
          </w:tcPr>
          <w:p w14:paraId="206A807D" w14:textId="59A1B817" w:rsidR="00654E7F" w:rsidRDefault="00654E7F" w:rsidP="00853EE7">
            <w:r>
              <w:t xml:space="preserve">The </w:t>
            </w:r>
            <w:r w:rsidRPr="00853EE7">
              <w:rPr>
                <w:u w:val="single"/>
              </w:rPr>
              <w:t>Logframe Cheat Sheet</w:t>
            </w:r>
            <w:r>
              <w:t xml:space="preserve"> can be used to both orient team members before developing the </w:t>
            </w:r>
            <w:r w:rsidRPr="00614D65">
              <w:rPr>
                <w:u w:val="single"/>
              </w:rPr>
              <w:t>Logframe</w:t>
            </w:r>
            <w:r>
              <w:t xml:space="preserve"> and to review it afterwards. </w:t>
            </w:r>
            <w:r w:rsidR="00DD3AB2">
              <w:t>A review of the</w:t>
            </w:r>
            <w:r>
              <w:t xml:space="preserve"> </w:t>
            </w:r>
            <w:r w:rsidRPr="00853EE7">
              <w:rPr>
                <w:u w:val="single"/>
              </w:rPr>
              <w:t>Logframe</w:t>
            </w:r>
            <w:r>
              <w:t>’s content</w:t>
            </w:r>
            <w:r w:rsidR="00DD3AB2">
              <w:t xml:space="preserve"> will ensure it</w:t>
            </w:r>
            <w:r>
              <w:t xml:space="preserve"> adheres to LWR standards before finalizing the project proposal and submitting it for approval.</w:t>
            </w:r>
          </w:p>
          <w:p w14:paraId="68A6D364" w14:textId="77777777" w:rsidR="00853EE7" w:rsidRDefault="00853EE7" w:rsidP="00853EE7">
            <w:pPr>
              <w:pStyle w:val="ListParagraph"/>
              <w:ind w:left="360"/>
            </w:pPr>
          </w:p>
          <w:p w14:paraId="647F47DF" w14:textId="77777777" w:rsidR="00654E7F" w:rsidRDefault="00654E7F" w:rsidP="00654E7F">
            <w:pPr>
              <w:ind w:left="-18"/>
              <w:rPr>
                <w:b/>
                <w:bCs/>
              </w:rPr>
            </w:pPr>
            <w:r w:rsidRPr="00802E1C">
              <w:rPr>
                <w:b/>
                <w:bCs/>
              </w:rPr>
              <w:t xml:space="preserve">SMART Criteria: </w:t>
            </w:r>
          </w:p>
          <w:p w14:paraId="615C26C0" w14:textId="4EEA388F" w:rsidR="00DD3AB2" w:rsidRPr="00907CC2" w:rsidRDefault="00DD3AB2" w:rsidP="00C56436">
            <w:pPr>
              <w:pStyle w:val="ListParagraph"/>
              <w:numPr>
                <w:ilvl w:val="0"/>
                <w:numId w:val="38"/>
              </w:numPr>
            </w:pPr>
            <w:r>
              <w:t>SMART criteria are: Specific, Measurable, Attainable, Relevant, and Timebound.</w:t>
            </w:r>
          </w:p>
          <w:p w14:paraId="5A26E935" w14:textId="61241C75" w:rsidR="00DD3AB2" w:rsidRDefault="00DD3AB2" w:rsidP="00C56436">
            <w:pPr>
              <w:pStyle w:val="ListParagraph"/>
              <w:numPr>
                <w:ilvl w:val="0"/>
                <w:numId w:val="38"/>
              </w:numPr>
            </w:pPr>
            <w:r>
              <w:t>SMART criteria should be applied to indicators, not objective statements. (see P. 37 of IFRC Project Planning Guidance Manual for further information on SMART criteria)</w:t>
            </w:r>
          </w:p>
          <w:p w14:paraId="32E39F0E" w14:textId="503FA211" w:rsidR="00654E7F" w:rsidRDefault="00654E7F" w:rsidP="00C56436">
            <w:pPr>
              <w:pStyle w:val="ListParagraph"/>
              <w:numPr>
                <w:ilvl w:val="0"/>
                <w:numId w:val="38"/>
              </w:numPr>
            </w:pPr>
            <w:r>
              <w:t xml:space="preserve">It is recommended that objective statements in the </w:t>
            </w:r>
            <w:r w:rsidRPr="00C56436">
              <w:rPr>
                <w:u w:val="single"/>
              </w:rPr>
              <w:t>Logframe</w:t>
            </w:r>
            <w:r>
              <w:t xml:space="preserve"> are </w:t>
            </w:r>
            <w:r w:rsidRPr="00C56436">
              <w:rPr>
                <w:b/>
                <w:bCs/>
              </w:rPr>
              <w:t>NOT</w:t>
            </w:r>
            <w:r>
              <w:t xml:space="preserve"> written using SMART criteria</w:t>
            </w:r>
            <w:r w:rsidR="00966790">
              <w:t xml:space="preserve">. </w:t>
            </w:r>
            <w:r>
              <w:t xml:space="preserve">Nevertheless, SMART objective statements can sometimes be used effectively within project proposals to show all the details of the expected result in one statement.  </w:t>
            </w:r>
          </w:p>
          <w:p w14:paraId="0FC1CC62" w14:textId="77777777" w:rsidR="00614D65" w:rsidRDefault="00654E7F" w:rsidP="00C56436">
            <w:pPr>
              <w:pStyle w:val="ListParagraph"/>
              <w:numPr>
                <w:ilvl w:val="0"/>
                <w:numId w:val="38"/>
              </w:numPr>
            </w:pPr>
            <w:r>
              <w:t xml:space="preserve">Follow the instructions and examples for writing indicators found within the actual </w:t>
            </w:r>
            <w:r w:rsidRPr="00C56436">
              <w:rPr>
                <w:u w:val="single"/>
              </w:rPr>
              <w:t xml:space="preserve">Logframe Cheat Sheet </w:t>
            </w:r>
            <w:r>
              <w:t xml:space="preserve">below. </w:t>
            </w:r>
          </w:p>
          <w:p w14:paraId="49C7AC38" w14:textId="3E3D6A1E" w:rsidR="00654E7F" w:rsidRDefault="00614D65" w:rsidP="00614D65">
            <w:pPr>
              <w:pStyle w:val="ListParagraph"/>
              <w:numPr>
                <w:ilvl w:val="0"/>
                <w:numId w:val="38"/>
              </w:numPr>
            </w:pPr>
            <w:r w:rsidRPr="00614D65">
              <w:lastRenderedPageBreak/>
              <w:t xml:space="preserve">For donor funded projects, the terminology used by the donor should be employed when creating the </w:t>
            </w:r>
            <w:r w:rsidRPr="00614D65">
              <w:rPr>
                <w:u w:val="single"/>
              </w:rPr>
              <w:t>Logframe</w:t>
            </w:r>
            <w:r w:rsidRPr="00614D65">
              <w:t xml:space="preserve">. Please refer to the </w:t>
            </w:r>
            <w:r w:rsidRPr="00346785">
              <w:rPr>
                <w:u w:val="single"/>
              </w:rPr>
              <w:t>Logframe Master Translator</w:t>
            </w:r>
            <w:r w:rsidRPr="00614D65">
              <w:t xml:space="preserve"> to understand more clearly how donor terms match with LWR standard terms.</w:t>
            </w:r>
          </w:p>
          <w:p w14:paraId="0C26CBF2" w14:textId="1F53ACF7" w:rsidR="00654E7F" w:rsidRPr="00C62AB3" w:rsidRDefault="00CF54A6" w:rsidP="00C56436">
            <w:pPr>
              <w:pStyle w:val="ListParagraph"/>
              <w:numPr>
                <w:ilvl w:val="0"/>
                <w:numId w:val="38"/>
              </w:numPr>
            </w:pPr>
            <w:r>
              <w:t xml:space="preserve">As presented in the </w:t>
            </w:r>
            <w:r w:rsidRPr="00614D65">
              <w:rPr>
                <w:u w:val="single"/>
              </w:rPr>
              <w:t>Logframe</w:t>
            </w:r>
            <w:r w:rsidR="00C56436">
              <w:t>,</w:t>
            </w:r>
            <w:r>
              <w:t xml:space="preserve"> each indicator may not meet all the SMART criteria, but once the M&amp;E Plan Matrix is fully developed the indicators should </w:t>
            </w:r>
            <w:r w:rsidR="00C1276D">
              <w:t>be</w:t>
            </w:r>
            <w:r>
              <w:t xml:space="preserve"> </w:t>
            </w:r>
            <w:r w:rsidR="00C1276D">
              <w:t>SMART</w:t>
            </w:r>
            <w:r>
              <w:t xml:space="preserve">. </w:t>
            </w:r>
          </w:p>
        </w:tc>
      </w:tr>
      <w:tr w:rsidR="00654E7F" w14:paraId="6857522A" w14:textId="77777777" w:rsidTr="00654E7F">
        <w:trPr>
          <w:trHeight w:val="1682"/>
        </w:trPr>
        <w:tc>
          <w:tcPr>
            <w:tcW w:w="2070" w:type="dxa"/>
            <w:shd w:val="clear" w:color="auto" w:fill="404040" w:themeFill="text1" w:themeFillTint="BF"/>
            <w:vAlign w:val="center"/>
          </w:tcPr>
          <w:p w14:paraId="62F276DD" w14:textId="77777777" w:rsidR="00654E7F" w:rsidRPr="00800148" w:rsidRDefault="00654E7F" w:rsidP="00654E7F">
            <w:pPr>
              <w:rPr>
                <w:rFonts w:ascii="Franklin Gothic Demi" w:hAnsi="Franklin Gothic Demi"/>
                <w:color w:val="FFFFFF" w:themeColor="background1"/>
              </w:rPr>
            </w:pPr>
            <w:r w:rsidRPr="00800148">
              <w:rPr>
                <w:rFonts w:ascii="Franklin Gothic Demi" w:hAnsi="Franklin Gothic Demi"/>
                <w:color w:val="FFFFFF" w:themeColor="background1"/>
              </w:rPr>
              <w:lastRenderedPageBreak/>
              <w:t>Tips</w:t>
            </w:r>
          </w:p>
        </w:tc>
        <w:tc>
          <w:tcPr>
            <w:tcW w:w="12600" w:type="dxa"/>
          </w:tcPr>
          <w:p w14:paraId="4216DDA9" w14:textId="669F001C" w:rsidR="00654E7F" w:rsidRDefault="00654E7F" w:rsidP="00C56436">
            <w:pPr>
              <w:pStyle w:val="ListParagraph"/>
              <w:numPr>
                <w:ilvl w:val="0"/>
                <w:numId w:val="39"/>
              </w:numPr>
            </w:pPr>
            <w:r>
              <w:t xml:space="preserve">This Cheat Sheet can be used by project staff when completing both the </w:t>
            </w:r>
            <w:r w:rsidRPr="00C56436">
              <w:rPr>
                <w:u w:val="single"/>
              </w:rPr>
              <w:t>Results Framework</w:t>
            </w:r>
            <w:r w:rsidRPr="00C56436">
              <w:t xml:space="preserve"> and the</w:t>
            </w:r>
            <w:r w:rsidRPr="00C56436">
              <w:rPr>
                <w:u w:val="single"/>
              </w:rPr>
              <w:t xml:space="preserve"> Logframe</w:t>
            </w:r>
            <w:r>
              <w:t xml:space="preserve"> to ensure the proposed results are written correctly.</w:t>
            </w:r>
          </w:p>
          <w:p w14:paraId="0AC6D694" w14:textId="4CDA0F63" w:rsidR="00654E7F" w:rsidRDefault="00654E7F" w:rsidP="00C56436">
            <w:pPr>
              <w:pStyle w:val="ListParagraph"/>
              <w:numPr>
                <w:ilvl w:val="0"/>
                <w:numId w:val="39"/>
              </w:numPr>
            </w:pPr>
            <w:r>
              <w:t xml:space="preserve">Make sure that the objective statements are written as outlined in </w:t>
            </w:r>
            <w:r w:rsidR="00966790">
              <w:t>the “How to write” guidance below</w:t>
            </w:r>
            <w:r>
              <w:t xml:space="preserve">. </w:t>
            </w:r>
          </w:p>
          <w:p w14:paraId="09229A86" w14:textId="2D245A8F" w:rsidR="00654E7F" w:rsidRPr="00802E1C" w:rsidRDefault="00654E7F" w:rsidP="00C56436">
            <w:pPr>
              <w:pStyle w:val="ListParagraph"/>
              <w:numPr>
                <w:ilvl w:val="0"/>
                <w:numId w:val="39"/>
              </w:numPr>
            </w:pPr>
            <w:r w:rsidRPr="00C56436">
              <w:rPr>
                <w:rFonts w:cstheme="minorHAnsi"/>
              </w:rPr>
              <w:t xml:space="preserve">ACTIVITIES are only compiled as a list in the </w:t>
            </w:r>
            <w:r w:rsidR="00966790" w:rsidRPr="00C56436">
              <w:rPr>
                <w:rFonts w:cstheme="minorHAnsi"/>
              </w:rPr>
              <w:t>L</w:t>
            </w:r>
            <w:r w:rsidRPr="00C56436">
              <w:rPr>
                <w:rFonts w:cstheme="minorHAnsi"/>
              </w:rPr>
              <w:t xml:space="preserve">ogframe. The Indicators and Means of Verification for each activity are </w:t>
            </w:r>
            <w:r w:rsidRPr="00C56436">
              <w:rPr>
                <w:rFonts w:cstheme="minorHAnsi"/>
                <w:b/>
                <w:bCs/>
              </w:rPr>
              <w:t>NOT</w:t>
            </w:r>
            <w:r w:rsidRPr="00C56436">
              <w:rPr>
                <w:rFonts w:cstheme="minorHAnsi"/>
              </w:rPr>
              <w:t xml:space="preserve"> included in the Logframe.</w:t>
            </w:r>
            <w:r w:rsidR="00966790" w:rsidRPr="00C56436">
              <w:rPr>
                <w:rFonts w:cstheme="minorHAnsi"/>
              </w:rPr>
              <w:t xml:space="preserve"> They are, however, included in the </w:t>
            </w:r>
            <w:r w:rsidR="00966790" w:rsidRPr="00AC334C">
              <w:rPr>
                <w:rFonts w:cstheme="minorHAnsi"/>
                <w:u w:val="single"/>
              </w:rPr>
              <w:t>Detailed M&amp;E Plan</w:t>
            </w:r>
            <w:r w:rsidR="00966790" w:rsidRPr="00C56436">
              <w:rPr>
                <w:rFonts w:cstheme="minorHAnsi"/>
              </w:rPr>
              <w:t>.</w:t>
            </w:r>
            <w:r w:rsidRPr="00C56436">
              <w:rPr>
                <w:rFonts w:cstheme="minorHAnsi"/>
              </w:rPr>
              <w:t xml:space="preserve"> </w:t>
            </w:r>
          </w:p>
          <w:p w14:paraId="68950B09" w14:textId="23E6DE03" w:rsidR="00654E7F" w:rsidRDefault="00654E7F" w:rsidP="00C56436">
            <w:pPr>
              <w:pStyle w:val="ListParagraph"/>
              <w:numPr>
                <w:ilvl w:val="0"/>
                <w:numId w:val="39"/>
              </w:numPr>
            </w:pPr>
            <w:r>
              <w:t xml:space="preserve">It is important to ensure that the project’s goal is oriented towards more high level development results, as outlined in the first row of the </w:t>
            </w:r>
            <w:r w:rsidRPr="00C56436">
              <w:rPr>
                <w:u w:val="single"/>
              </w:rPr>
              <w:t>Logframe Cheat Sheet</w:t>
            </w:r>
            <w:r>
              <w:t>.</w:t>
            </w:r>
          </w:p>
          <w:p w14:paraId="2EEBF957" w14:textId="77777777" w:rsidR="00654E7F" w:rsidRDefault="00654E7F" w:rsidP="00C56436">
            <w:pPr>
              <w:pStyle w:val="ListParagraph"/>
              <w:numPr>
                <w:ilvl w:val="0"/>
                <w:numId w:val="39"/>
              </w:numPr>
            </w:pPr>
            <w:r>
              <w:t xml:space="preserve">The Means of Verification column in the </w:t>
            </w:r>
            <w:r w:rsidRPr="00C56436">
              <w:rPr>
                <w:u w:val="single"/>
              </w:rPr>
              <w:t>Logframe</w:t>
            </w:r>
            <w:r>
              <w:t xml:space="preserve"> is a summary of the more detailed plan outlined in the Means of Verification column in the </w:t>
            </w:r>
            <w:r w:rsidRPr="00C56436">
              <w:rPr>
                <w:u w:val="single"/>
              </w:rPr>
              <w:t>Detailed M&amp;E Plan.</w:t>
            </w:r>
            <w:r>
              <w:t xml:space="preserve"> Reference the </w:t>
            </w:r>
            <w:r w:rsidRPr="00C56436">
              <w:rPr>
                <w:u w:val="single"/>
              </w:rPr>
              <w:t>M&amp;E Plan Matrix Cheat Sheet</w:t>
            </w:r>
            <w:r>
              <w:t xml:space="preserve"> for further clarification. </w:t>
            </w:r>
          </w:p>
          <w:p w14:paraId="38D54225" w14:textId="0B23D382" w:rsidR="00864101" w:rsidRPr="00802E1C" w:rsidRDefault="00864101" w:rsidP="00C56436">
            <w:pPr>
              <w:pStyle w:val="ListParagraph"/>
              <w:numPr>
                <w:ilvl w:val="0"/>
                <w:numId w:val="39"/>
              </w:numPr>
            </w:pPr>
            <w:r>
              <w:t>When consulting the Cheat Sheet chart, read through each box completely before moving on to the adjacent box.</w:t>
            </w:r>
          </w:p>
        </w:tc>
      </w:tr>
      <w:bookmarkEnd w:id="0"/>
    </w:tbl>
    <w:p w14:paraId="78F81575" w14:textId="77777777" w:rsidR="00682BC8" w:rsidRDefault="00682BC8"/>
    <w:tbl>
      <w:tblPr>
        <w:tblStyle w:val="TableGrid1"/>
        <w:tblW w:w="0" w:type="auto"/>
        <w:tblLook w:val="04A0" w:firstRow="1" w:lastRow="0" w:firstColumn="1" w:lastColumn="0" w:noHBand="0" w:noVBand="1"/>
      </w:tblPr>
      <w:tblGrid>
        <w:gridCol w:w="4868"/>
        <w:gridCol w:w="3789"/>
        <w:gridCol w:w="3448"/>
        <w:gridCol w:w="2609"/>
      </w:tblGrid>
      <w:tr w:rsidR="00653BAB" w:rsidRPr="001B426A" w14:paraId="497F8486" w14:textId="77777777" w:rsidTr="000339CB">
        <w:trPr>
          <w:trHeight w:val="315"/>
          <w:tblHeader/>
        </w:trPr>
        <w:tc>
          <w:tcPr>
            <w:tcW w:w="14714" w:type="dxa"/>
            <w:gridSpan w:val="4"/>
            <w:tcBorders>
              <w:top w:val="single" w:sz="18" w:space="0" w:color="auto"/>
              <w:left w:val="single" w:sz="18" w:space="0" w:color="auto"/>
              <w:bottom w:val="single" w:sz="18" w:space="0" w:color="auto"/>
              <w:right w:val="single" w:sz="18" w:space="0" w:color="auto"/>
            </w:tcBorders>
            <w:shd w:val="clear" w:color="auto" w:fill="404040" w:themeFill="text1" w:themeFillTint="BF"/>
            <w:vAlign w:val="center"/>
          </w:tcPr>
          <w:p w14:paraId="605C218A" w14:textId="77777777" w:rsidR="00653BAB" w:rsidRPr="001B426A" w:rsidRDefault="00653BAB" w:rsidP="00653BAB">
            <w:pPr>
              <w:jc w:val="center"/>
              <w:rPr>
                <w:rFonts w:cstheme="minorHAnsi"/>
                <w:b/>
                <w:bCs/>
                <w:color w:val="FFFFFF" w:themeColor="background1"/>
                <w:sz w:val="32"/>
                <w:szCs w:val="32"/>
                <w:lang w:val="en-US"/>
              </w:rPr>
            </w:pPr>
            <w:r w:rsidRPr="00802E1C">
              <w:rPr>
                <w:rFonts w:cstheme="minorHAnsi"/>
                <w:b/>
                <w:bCs/>
                <w:color w:val="FFFFFF" w:themeColor="background1"/>
                <w:sz w:val="36"/>
                <w:szCs w:val="36"/>
                <w:lang w:val="en-US"/>
              </w:rPr>
              <w:t>LWR LOGFRAME CHEAT SHEET</w:t>
            </w:r>
          </w:p>
        </w:tc>
      </w:tr>
      <w:tr w:rsidR="000056E3" w:rsidRPr="001B426A" w14:paraId="0ED5FA1C" w14:textId="77777777" w:rsidTr="000339CB">
        <w:trPr>
          <w:tblHeader/>
        </w:trPr>
        <w:tc>
          <w:tcPr>
            <w:tcW w:w="4868" w:type="dxa"/>
            <w:tcBorders>
              <w:top w:val="single" w:sz="18" w:space="0" w:color="auto"/>
              <w:left w:val="single" w:sz="18" w:space="0" w:color="auto"/>
              <w:bottom w:val="single" w:sz="18" w:space="0" w:color="auto"/>
            </w:tcBorders>
            <w:shd w:val="clear" w:color="auto" w:fill="A6CE39"/>
            <w:vAlign w:val="center"/>
          </w:tcPr>
          <w:p w14:paraId="3C0BD6E8" w14:textId="0E46A3E9" w:rsidR="00653BAB" w:rsidRPr="000056E3" w:rsidRDefault="000056E3" w:rsidP="00653BAB">
            <w:pPr>
              <w:jc w:val="center"/>
              <w:rPr>
                <w:rFonts w:cstheme="minorHAnsi"/>
                <w:b/>
                <w:bCs/>
                <w:caps/>
                <w:sz w:val="28"/>
                <w:lang w:val="en-US"/>
              </w:rPr>
            </w:pPr>
            <w:r w:rsidRPr="000056E3">
              <w:rPr>
                <w:rFonts w:cstheme="minorHAnsi"/>
                <w:b/>
                <w:bCs/>
                <w:caps/>
                <w:sz w:val="28"/>
                <w:lang w:val="en-US"/>
              </w:rPr>
              <w:t>Objective statement</w:t>
            </w:r>
          </w:p>
          <w:p w14:paraId="2D404E09" w14:textId="77777777" w:rsidR="00653BAB" w:rsidRPr="001B426A" w:rsidRDefault="00653BAB" w:rsidP="00653BAB">
            <w:pPr>
              <w:jc w:val="center"/>
              <w:rPr>
                <w:rFonts w:cstheme="minorHAnsi"/>
                <w:szCs w:val="22"/>
                <w:lang w:val="en-US"/>
              </w:rPr>
            </w:pPr>
            <w:r w:rsidRPr="001B426A">
              <w:rPr>
                <w:rFonts w:cstheme="minorHAnsi"/>
                <w:szCs w:val="22"/>
                <w:lang w:val="en-US"/>
              </w:rPr>
              <w:t>(What we want to achieve)</w:t>
            </w:r>
          </w:p>
        </w:tc>
        <w:tc>
          <w:tcPr>
            <w:tcW w:w="3789" w:type="dxa"/>
            <w:tcBorders>
              <w:top w:val="single" w:sz="18" w:space="0" w:color="auto"/>
              <w:bottom w:val="single" w:sz="18" w:space="0" w:color="auto"/>
            </w:tcBorders>
            <w:shd w:val="clear" w:color="auto" w:fill="A6CE39"/>
            <w:vAlign w:val="center"/>
          </w:tcPr>
          <w:p w14:paraId="16FE7B40" w14:textId="60DC4BFE" w:rsidR="00653BAB" w:rsidRPr="000056E3" w:rsidRDefault="000056E3" w:rsidP="00653BAB">
            <w:pPr>
              <w:jc w:val="center"/>
              <w:rPr>
                <w:rFonts w:cstheme="minorHAnsi"/>
                <w:b/>
                <w:bCs/>
                <w:caps/>
                <w:sz w:val="28"/>
                <w:lang w:val="en-US"/>
              </w:rPr>
            </w:pPr>
            <w:r w:rsidRPr="000056E3">
              <w:rPr>
                <w:rFonts w:cstheme="minorHAnsi"/>
                <w:b/>
                <w:bCs/>
                <w:caps/>
                <w:sz w:val="28"/>
                <w:lang w:val="en-US"/>
              </w:rPr>
              <w:t>Objectively verifiable Indicator</w:t>
            </w:r>
          </w:p>
          <w:p w14:paraId="3BCB00C5" w14:textId="7E0BE542" w:rsidR="00653BAB" w:rsidRPr="001B426A" w:rsidRDefault="00653BAB" w:rsidP="00653BAB">
            <w:pPr>
              <w:jc w:val="center"/>
              <w:rPr>
                <w:rFonts w:cstheme="minorHAnsi"/>
                <w:szCs w:val="22"/>
                <w:lang w:val="en-US"/>
              </w:rPr>
            </w:pPr>
            <w:r w:rsidRPr="001B426A">
              <w:rPr>
                <w:rFonts w:cstheme="minorHAnsi"/>
                <w:szCs w:val="22"/>
                <w:lang w:val="en-US"/>
              </w:rPr>
              <w:t>(</w:t>
            </w:r>
            <w:r w:rsidR="00B75157">
              <w:rPr>
                <w:rFonts w:cstheme="minorHAnsi"/>
                <w:szCs w:val="22"/>
                <w:lang w:val="en-US"/>
              </w:rPr>
              <w:t>H</w:t>
            </w:r>
            <w:r w:rsidRPr="001B426A">
              <w:rPr>
                <w:rFonts w:cstheme="minorHAnsi"/>
                <w:szCs w:val="22"/>
                <w:lang w:val="en-US"/>
              </w:rPr>
              <w:t>ow to measure change)</w:t>
            </w:r>
          </w:p>
        </w:tc>
        <w:tc>
          <w:tcPr>
            <w:tcW w:w="3448" w:type="dxa"/>
            <w:tcBorders>
              <w:top w:val="single" w:sz="18" w:space="0" w:color="auto"/>
              <w:bottom w:val="single" w:sz="18" w:space="0" w:color="auto"/>
            </w:tcBorders>
            <w:shd w:val="clear" w:color="auto" w:fill="A6CE39"/>
            <w:vAlign w:val="center"/>
          </w:tcPr>
          <w:p w14:paraId="75E95A15" w14:textId="77777777" w:rsidR="00682BC8" w:rsidRPr="000056E3" w:rsidRDefault="00653BAB" w:rsidP="00682BC8">
            <w:pPr>
              <w:jc w:val="center"/>
              <w:rPr>
                <w:rFonts w:cstheme="minorHAnsi"/>
                <w:b/>
                <w:bCs/>
                <w:caps/>
                <w:sz w:val="28"/>
                <w:lang w:val="en-US"/>
              </w:rPr>
            </w:pPr>
            <w:r w:rsidRPr="000056E3">
              <w:rPr>
                <w:rFonts w:cstheme="minorHAnsi"/>
                <w:b/>
                <w:bCs/>
                <w:caps/>
                <w:sz w:val="28"/>
                <w:lang w:val="en-US"/>
              </w:rPr>
              <w:t>Means of Verification</w:t>
            </w:r>
          </w:p>
          <w:p w14:paraId="1431D3A3" w14:textId="1F76B2D3" w:rsidR="00653BAB" w:rsidRPr="001B426A" w:rsidRDefault="00AF4CE8" w:rsidP="00682BC8">
            <w:pPr>
              <w:jc w:val="center"/>
              <w:rPr>
                <w:rFonts w:cstheme="minorHAnsi"/>
                <w:szCs w:val="22"/>
                <w:lang w:val="en-US"/>
              </w:rPr>
            </w:pPr>
            <w:r w:rsidRPr="001B426A">
              <w:rPr>
                <w:rFonts w:cstheme="minorHAnsi"/>
                <w:szCs w:val="22"/>
                <w:lang w:val="en-US"/>
              </w:rPr>
              <w:t>(</w:t>
            </w:r>
            <w:r w:rsidR="00682BC8">
              <w:rPr>
                <w:rFonts w:cstheme="minorHAnsi"/>
                <w:szCs w:val="22"/>
                <w:lang w:val="en-US"/>
              </w:rPr>
              <w:t>Data Source/Tools</w:t>
            </w:r>
            <w:r w:rsidR="00653BAB" w:rsidRPr="001B426A">
              <w:rPr>
                <w:rFonts w:cstheme="minorHAnsi"/>
                <w:szCs w:val="22"/>
                <w:lang w:val="en-US"/>
              </w:rPr>
              <w:t>)</w:t>
            </w:r>
          </w:p>
        </w:tc>
        <w:tc>
          <w:tcPr>
            <w:tcW w:w="2609" w:type="dxa"/>
            <w:tcBorders>
              <w:top w:val="single" w:sz="18" w:space="0" w:color="auto"/>
              <w:bottom w:val="single" w:sz="18" w:space="0" w:color="auto"/>
              <w:right w:val="single" w:sz="18" w:space="0" w:color="auto"/>
            </w:tcBorders>
            <w:shd w:val="clear" w:color="auto" w:fill="A6CE39"/>
          </w:tcPr>
          <w:p w14:paraId="296711C5" w14:textId="21077C7D" w:rsidR="00653BAB" w:rsidRPr="000056E3" w:rsidRDefault="000056E3" w:rsidP="00653BAB">
            <w:pPr>
              <w:jc w:val="center"/>
              <w:rPr>
                <w:rFonts w:cstheme="minorHAnsi"/>
                <w:b/>
                <w:bCs/>
                <w:caps/>
                <w:sz w:val="28"/>
                <w:lang w:val="en-US"/>
              </w:rPr>
            </w:pPr>
            <w:r w:rsidRPr="000056E3">
              <w:rPr>
                <w:rFonts w:cstheme="minorHAnsi"/>
                <w:b/>
                <w:bCs/>
                <w:caps/>
                <w:sz w:val="28"/>
                <w:lang w:val="en-US"/>
              </w:rPr>
              <w:t>Risk and Assumption</w:t>
            </w:r>
          </w:p>
          <w:p w14:paraId="5690DF5E" w14:textId="72218D4D" w:rsidR="00B75157" w:rsidRPr="00B75157" w:rsidRDefault="00B75157" w:rsidP="00653BAB">
            <w:pPr>
              <w:jc w:val="center"/>
              <w:rPr>
                <w:rFonts w:cstheme="minorHAnsi"/>
                <w:lang w:val="en-US"/>
              </w:rPr>
            </w:pPr>
            <w:r>
              <w:rPr>
                <w:rFonts w:cstheme="minorHAnsi"/>
                <w:lang w:val="en-US"/>
              </w:rPr>
              <w:t>(What else to be aware of)</w:t>
            </w:r>
          </w:p>
        </w:tc>
      </w:tr>
      <w:tr w:rsidR="000056E3" w:rsidRPr="001B426A" w14:paraId="4FF87005" w14:textId="77777777" w:rsidTr="000339CB">
        <w:tc>
          <w:tcPr>
            <w:tcW w:w="4868" w:type="dxa"/>
            <w:tcBorders>
              <w:top w:val="single" w:sz="18" w:space="0" w:color="auto"/>
              <w:left w:val="single" w:sz="18" w:space="0" w:color="auto"/>
              <w:bottom w:val="single" w:sz="18" w:space="0" w:color="auto"/>
            </w:tcBorders>
          </w:tcPr>
          <w:p w14:paraId="41E8B94C" w14:textId="56936461" w:rsidR="00653BAB" w:rsidRPr="001B426A" w:rsidRDefault="00846B16" w:rsidP="00653BAB">
            <w:pPr>
              <w:rPr>
                <w:rFonts w:cstheme="minorHAnsi"/>
                <w:lang w:val="en-US"/>
              </w:rPr>
            </w:pPr>
            <w:r>
              <w:rPr>
                <w:rFonts w:cstheme="minorHAnsi"/>
                <w:b/>
                <w:bCs/>
                <w:lang w:val="en-US"/>
              </w:rPr>
              <w:t>GOAL (</w:t>
            </w:r>
            <w:r w:rsidR="00653BAB" w:rsidRPr="001B426A">
              <w:rPr>
                <w:rFonts w:cstheme="minorHAnsi"/>
                <w:b/>
                <w:bCs/>
                <w:lang w:val="en-US"/>
              </w:rPr>
              <w:t>Definition</w:t>
            </w:r>
            <w:r>
              <w:rPr>
                <w:rFonts w:cstheme="minorHAnsi"/>
                <w:b/>
                <w:bCs/>
                <w:lang w:val="en-US"/>
              </w:rPr>
              <w:t>)</w:t>
            </w:r>
            <w:r w:rsidR="00653BAB" w:rsidRPr="001B426A">
              <w:rPr>
                <w:rFonts w:cstheme="minorHAnsi"/>
                <w:b/>
                <w:bCs/>
                <w:lang w:val="en-US"/>
              </w:rPr>
              <w:t xml:space="preserve">: </w:t>
            </w:r>
            <w:r w:rsidR="00653BAB" w:rsidRPr="001B426A">
              <w:rPr>
                <w:rFonts w:cstheme="minorHAnsi"/>
                <w:lang w:val="en-US"/>
              </w:rPr>
              <w:t xml:space="preserve">The </w:t>
            </w:r>
            <w:r w:rsidR="00966790">
              <w:rPr>
                <w:rFonts w:cstheme="minorHAnsi"/>
                <w:lang w:val="en-US"/>
              </w:rPr>
              <w:t xml:space="preserve">high-level, </w:t>
            </w:r>
            <w:r w:rsidR="00653BAB" w:rsidRPr="001B426A">
              <w:rPr>
                <w:rFonts w:cstheme="minorHAnsi"/>
                <w:lang w:val="en-US"/>
              </w:rPr>
              <w:t>long-term results that an intervention seeks to achieve</w:t>
            </w:r>
            <w:r>
              <w:rPr>
                <w:rFonts w:cstheme="minorHAnsi"/>
                <w:lang w:val="en-US"/>
              </w:rPr>
              <w:t>.</w:t>
            </w:r>
            <w:r w:rsidR="00653BAB" w:rsidRPr="001B426A">
              <w:rPr>
                <w:rFonts w:cstheme="minorHAnsi"/>
                <w:lang w:val="en-US"/>
              </w:rPr>
              <w:t xml:space="preserve"> </w:t>
            </w:r>
            <w:r>
              <w:rPr>
                <w:rFonts w:cstheme="minorHAnsi"/>
                <w:lang w:val="en-US"/>
              </w:rPr>
              <w:t>Factors outside the intervention</w:t>
            </w:r>
            <w:r w:rsidR="00653BAB" w:rsidRPr="001B426A">
              <w:rPr>
                <w:rFonts w:cstheme="minorHAnsi"/>
                <w:lang w:val="en-US"/>
              </w:rPr>
              <w:t xml:space="preserve"> may contribute to </w:t>
            </w:r>
            <w:r>
              <w:rPr>
                <w:rFonts w:cstheme="minorHAnsi"/>
                <w:lang w:val="en-US"/>
              </w:rPr>
              <w:t xml:space="preserve">the </w:t>
            </w:r>
            <w:r w:rsidR="00544C1C">
              <w:rPr>
                <w:rFonts w:cstheme="minorHAnsi"/>
                <w:lang w:val="en-US"/>
              </w:rPr>
              <w:t>GOAL</w:t>
            </w:r>
            <w:r w:rsidR="00864101">
              <w:rPr>
                <w:rFonts w:cstheme="minorHAnsi"/>
                <w:lang w:val="en-US"/>
              </w:rPr>
              <w:t xml:space="preserve">. </w:t>
            </w:r>
            <w:r w:rsidR="00653BAB" w:rsidRPr="001B426A">
              <w:rPr>
                <w:rFonts w:cstheme="minorHAnsi"/>
                <w:lang w:val="en-US"/>
              </w:rPr>
              <w:t xml:space="preserve">Think of the </w:t>
            </w:r>
            <w:r w:rsidR="00544C1C">
              <w:rPr>
                <w:rFonts w:cstheme="minorHAnsi"/>
                <w:lang w:val="en-US"/>
              </w:rPr>
              <w:t>GOAL</w:t>
            </w:r>
            <w:r w:rsidR="00544C1C" w:rsidRPr="001B426A">
              <w:rPr>
                <w:rFonts w:cstheme="minorHAnsi"/>
                <w:lang w:val="en-US"/>
              </w:rPr>
              <w:t xml:space="preserve"> </w:t>
            </w:r>
            <w:r w:rsidR="00653BAB" w:rsidRPr="001B426A">
              <w:rPr>
                <w:rFonts w:cstheme="minorHAnsi"/>
                <w:lang w:val="en-US"/>
              </w:rPr>
              <w:t xml:space="preserve">as a larger, longer-term hope or aspiration. The </w:t>
            </w:r>
            <w:r w:rsidR="00544C1C">
              <w:rPr>
                <w:rFonts w:cstheme="minorHAnsi"/>
                <w:lang w:val="en-US"/>
              </w:rPr>
              <w:t>GOAL</w:t>
            </w:r>
            <w:r w:rsidR="00544C1C" w:rsidRPr="001B426A">
              <w:rPr>
                <w:rFonts w:cstheme="minorHAnsi"/>
                <w:lang w:val="en-US"/>
              </w:rPr>
              <w:t xml:space="preserve"> </w:t>
            </w:r>
            <w:r w:rsidR="00653BAB" w:rsidRPr="001B426A">
              <w:rPr>
                <w:rFonts w:cstheme="minorHAnsi"/>
                <w:lang w:val="en-US"/>
              </w:rPr>
              <w:t>statement is important in defining the scope of change the project expects to achieve.</w:t>
            </w:r>
          </w:p>
          <w:p w14:paraId="18196A22" w14:textId="77777777" w:rsidR="00653BAB" w:rsidRPr="001B426A" w:rsidRDefault="00653BAB" w:rsidP="00653BAB">
            <w:pPr>
              <w:rPr>
                <w:rFonts w:cstheme="minorHAnsi"/>
                <w:b/>
                <w:bCs/>
                <w:i/>
                <w:iCs/>
                <w:u w:val="single"/>
                <w:lang w:val="en-US"/>
              </w:rPr>
            </w:pPr>
          </w:p>
          <w:p w14:paraId="220965CE" w14:textId="77777777" w:rsidR="00653BAB" w:rsidRPr="001B426A" w:rsidRDefault="00653BAB" w:rsidP="00653BAB">
            <w:pPr>
              <w:rPr>
                <w:rFonts w:cstheme="minorHAnsi"/>
                <w:b/>
                <w:bCs/>
                <w:i/>
                <w:iCs/>
                <w:lang w:val="en-US"/>
              </w:rPr>
            </w:pPr>
            <w:r w:rsidRPr="001B426A">
              <w:rPr>
                <w:rFonts w:cstheme="minorHAnsi"/>
                <w:b/>
                <w:bCs/>
                <w:i/>
                <w:iCs/>
                <w:u w:val="single"/>
                <w:lang w:val="en-US"/>
              </w:rPr>
              <w:t>How to write:</w:t>
            </w:r>
            <w:r w:rsidRPr="001B426A">
              <w:rPr>
                <w:rFonts w:cstheme="minorHAnsi"/>
                <w:b/>
                <w:bCs/>
                <w:i/>
                <w:iCs/>
                <w:lang w:val="en-US"/>
              </w:rPr>
              <w:t xml:space="preserve"> Write as a full sentence, as if already achieved. Put the general population of intended beneficiaries as the subject of the sentence. </w:t>
            </w:r>
          </w:p>
          <w:p w14:paraId="5D93664D" w14:textId="77777777" w:rsidR="00653BAB" w:rsidRPr="001B426A" w:rsidRDefault="00653BAB" w:rsidP="00653BAB">
            <w:pPr>
              <w:rPr>
                <w:rFonts w:cstheme="minorHAnsi"/>
                <w:b/>
                <w:bCs/>
                <w:i/>
                <w:iCs/>
                <w:lang w:val="en-US"/>
              </w:rPr>
            </w:pPr>
          </w:p>
          <w:p w14:paraId="7AC88956" w14:textId="617C5C9D" w:rsidR="00653BAB" w:rsidRPr="001B426A" w:rsidRDefault="00653BAB" w:rsidP="00653BAB">
            <w:pPr>
              <w:rPr>
                <w:rFonts w:cstheme="minorHAnsi"/>
                <w:b/>
                <w:bCs/>
                <w:lang w:val="en-US"/>
              </w:rPr>
            </w:pPr>
            <w:r w:rsidRPr="001B426A">
              <w:rPr>
                <w:rFonts w:cstheme="minorHAnsi"/>
                <w:b/>
                <w:bCs/>
                <w:lang w:val="en-US"/>
              </w:rPr>
              <w:lastRenderedPageBreak/>
              <w:t xml:space="preserve">Example: </w:t>
            </w:r>
            <w:r w:rsidRPr="001B426A">
              <w:rPr>
                <w:rFonts w:cstheme="minorHAnsi"/>
                <w:lang w:val="en-US"/>
              </w:rPr>
              <w:t>The target population in the targeted priority action zone experiences a reduction in deaths and injuries related to disasters</w:t>
            </w:r>
            <w:r w:rsidR="00846B16">
              <w:rPr>
                <w:rFonts w:cstheme="minorHAnsi"/>
                <w:lang w:val="en-US"/>
              </w:rPr>
              <w:t>.</w:t>
            </w:r>
          </w:p>
        </w:tc>
        <w:tc>
          <w:tcPr>
            <w:tcW w:w="3789" w:type="dxa"/>
            <w:tcBorders>
              <w:top w:val="single" w:sz="18" w:space="0" w:color="auto"/>
              <w:bottom w:val="single" w:sz="18" w:space="0" w:color="auto"/>
            </w:tcBorders>
          </w:tcPr>
          <w:p w14:paraId="7A49A19F" w14:textId="6AD510D9" w:rsidR="00653BAB" w:rsidRPr="001B426A" w:rsidRDefault="00846B16" w:rsidP="00653BAB">
            <w:pPr>
              <w:rPr>
                <w:rFonts w:cstheme="minorHAnsi"/>
                <w:lang w:val="en-US"/>
              </w:rPr>
            </w:pPr>
            <w:r>
              <w:rPr>
                <w:rFonts w:cstheme="minorHAnsi"/>
                <w:b/>
                <w:bCs/>
                <w:lang w:val="en-US"/>
              </w:rPr>
              <w:lastRenderedPageBreak/>
              <w:t>Impact Indicators (</w:t>
            </w:r>
            <w:r w:rsidR="00653BAB" w:rsidRPr="001B426A">
              <w:rPr>
                <w:rFonts w:cstheme="minorHAnsi"/>
                <w:b/>
                <w:bCs/>
                <w:lang w:val="en-US"/>
              </w:rPr>
              <w:t>Definition</w:t>
            </w:r>
            <w:r>
              <w:rPr>
                <w:rFonts w:cstheme="minorHAnsi"/>
                <w:b/>
                <w:bCs/>
                <w:lang w:val="en-US"/>
              </w:rPr>
              <w:t>)</w:t>
            </w:r>
            <w:r w:rsidR="00653BAB" w:rsidRPr="001B426A">
              <w:rPr>
                <w:rFonts w:cstheme="minorHAnsi"/>
                <w:b/>
                <w:bCs/>
                <w:lang w:val="en-US"/>
              </w:rPr>
              <w:t xml:space="preserve">: </w:t>
            </w:r>
            <w:r w:rsidR="00653BAB" w:rsidRPr="001B426A">
              <w:rPr>
                <w:rFonts w:cstheme="minorHAnsi"/>
                <w:lang w:val="en-US"/>
              </w:rPr>
              <w:t>Most projects are not required to develop or collect data for impact</w:t>
            </w:r>
            <w:r>
              <w:rPr>
                <w:rFonts w:cstheme="minorHAnsi"/>
                <w:lang w:val="en-US"/>
              </w:rPr>
              <w:t>-</w:t>
            </w:r>
            <w:r w:rsidR="00653BAB" w:rsidRPr="001B426A">
              <w:rPr>
                <w:rFonts w:cstheme="minorHAnsi"/>
                <w:lang w:val="en-US"/>
              </w:rPr>
              <w:t xml:space="preserve">level indicators. </w:t>
            </w:r>
          </w:p>
          <w:p w14:paraId="75CA5ADA" w14:textId="77777777" w:rsidR="00653BAB" w:rsidRPr="001B426A" w:rsidRDefault="00653BAB" w:rsidP="00653BAB">
            <w:pPr>
              <w:rPr>
                <w:rFonts w:cstheme="minorHAnsi"/>
                <w:lang w:val="en-US"/>
              </w:rPr>
            </w:pPr>
          </w:p>
          <w:p w14:paraId="6F0C5467" w14:textId="77777777" w:rsidR="00653BAB" w:rsidRPr="001B426A" w:rsidRDefault="00653BAB" w:rsidP="00F974EF">
            <w:pPr>
              <w:rPr>
                <w:rFonts w:cstheme="minorHAnsi"/>
                <w:lang w:val="en-US"/>
              </w:rPr>
            </w:pPr>
            <w:r w:rsidRPr="001B426A">
              <w:rPr>
                <w:rFonts w:cstheme="minorHAnsi"/>
                <w:lang w:val="en-US"/>
              </w:rPr>
              <w:t xml:space="preserve">Nevertheless, indicators at the OUTPUT and OUTCOME levels should take into consideration how they tie into already-existing sources of impact indicators created by organizations such as UN (Millennium Development Goals), national governments, Amnesty International, FAO, Freedom House, </w:t>
            </w:r>
            <w:r w:rsidRPr="001B426A">
              <w:rPr>
                <w:rFonts w:cstheme="minorHAnsi"/>
                <w:lang w:val="en-US"/>
              </w:rPr>
              <w:lastRenderedPageBreak/>
              <w:t>IFPRI, Transparency International, World Bank, etc.</w:t>
            </w:r>
          </w:p>
        </w:tc>
        <w:tc>
          <w:tcPr>
            <w:tcW w:w="3448" w:type="dxa"/>
            <w:tcBorders>
              <w:top w:val="single" w:sz="18" w:space="0" w:color="auto"/>
              <w:bottom w:val="single" w:sz="18" w:space="0" w:color="auto"/>
            </w:tcBorders>
          </w:tcPr>
          <w:p w14:paraId="470EF352" w14:textId="0AF457BC" w:rsidR="00653BAB" w:rsidRPr="001B426A" w:rsidRDefault="00653BAB" w:rsidP="00544C1C">
            <w:pPr>
              <w:rPr>
                <w:rFonts w:cstheme="minorHAnsi"/>
                <w:lang w:val="en-US"/>
              </w:rPr>
            </w:pPr>
            <w:r w:rsidRPr="001B426A">
              <w:rPr>
                <w:rFonts w:cstheme="minorHAnsi"/>
                <w:lang w:val="en-US"/>
              </w:rPr>
              <w:lastRenderedPageBreak/>
              <w:t>It is not necessary to complete this box</w:t>
            </w:r>
            <w:r w:rsidR="006250CC">
              <w:rPr>
                <w:rFonts w:cstheme="minorHAnsi"/>
                <w:lang w:val="en-US"/>
              </w:rPr>
              <w:t xml:space="preserve"> for the </w:t>
            </w:r>
            <w:r w:rsidR="00544C1C">
              <w:rPr>
                <w:rFonts w:cstheme="minorHAnsi"/>
                <w:lang w:val="en-US"/>
              </w:rPr>
              <w:t>GOAL</w:t>
            </w:r>
            <w:r w:rsidRPr="001B426A">
              <w:rPr>
                <w:rFonts w:cstheme="minorHAnsi"/>
                <w:lang w:val="en-US"/>
              </w:rPr>
              <w:t xml:space="preserve">. </w:t>
            </w:r>
          </w:p>
        </w:tc>
        <w:tc>
          <w:tcPr>
            <w:tcW w:w="2609" w:type="dxa"/>
            <w:tcBorders>
              <w:top w:val="single" w:sz="18" w:space="0" w:color="auto"/>
              <w:bottom w:val="single" w:sz="18" w:space="0" w:color="auto"/>
              <w:right w:val="single" w:sz="18" w:space="0" w:color="auto"/>
            </w:tcBorders>
          </w:tcPr>
          <w:p w14:paraId="23996D07" w14:textId="5AD6875C" w:rsidR="00653BAB" w:rsidRPr="001B426A" w:rsidRDefault="00653BAB" w:rsidP="00544C1C">
            <w:pPr>
              <w:rPr>
                <w:rFonts w:cstheme="minorHAnsi"/>
                <w:lang w:val="en-US"/>
              </w:rPr>
            </w:pPr>
            <w:r w:rsidRPr="001B426A">
              <w:rPr>
                <w:rFonts w:cstheme="minorHAnsi"/>
                <w:lang w:val="en-US"/>
              </w:rPr>
              <w:t>It is not necessary to complete this box</w:t>
            </w:r>
            <w:r w:rsidR="006250CC">
              <w:rPr>
                <w:rFonts w:cstheme="minorHAnsi"/>
                <w:lang w:val="en-US"/>
              </w:rPr>
              <w:t xml:space="preserve"> for the </w:t>
            </w:r>
            <w:r w:rsidR="00544C1C">
              <w:rPr>
                <w:rFonts w:cstheme="minorHAnsi"/>
                <w:lang w:val="en-US"/>
              </w:rPr>
              <w:t>GOAL</w:t>
            </w:r>
            <w:r w:rsidRPr="001B426A">
              <w:rPr>
                <w:rFonts w:cstheme="minorHAnsi"/>
                <w:lang w:val="en-US"/>
              </w:rPr>
              <w:t xml:space="preserve">. </w:t>
            </w:r>
          </w:p>
        </w:tc>
      </w:tr>
      <w:tr w:rsidR="000056E3" w:rsidRPr="001B426A" w14:paraId="2013DA37" w14:textId="77777777" w:rsidTr="000339CB">
        <w:tc>
          <w:tcPr>
            <w:tcW w:w="4868" w:type="dxa"/>
            <w:tcBorders>
              <w:top w:val="single" w:sz="18" w:space="0" w:color="auto"/>
              <w:left w:val="single" w:sz="18" w:space="0" w:color="auto"/>
              <w:bottom w:val="single" w:sz="18" w:space="0" w:color="auto"/>
            </w:tcBorders>
          </w:tcPr>
          <w:p w14:paraId="08EE5ECA" w14:textId="220B587C" w:rsidR="00653BAB" w:rsidRPr="001B426A" w:rsidRDefault="00846B16" w:rsidP="00653BAB">
            <w:pPr>
              <w:rPr>
                <w:rFonts w:cstheme="minorHAnsi"/>
                <w:lang w:val="en-US"/>
              </w:rPr>
            </w:pPr>
            <w:r>
              <w:rPr>
                <w:rFonts w:cstheme="minorHAnsi"/>
                <w:b/>
                <w:bCs/>
                <w:lang w:val="en-US"/>
              </w:rPr>
              <w:lastRenderedPageBreak/>
              <w:t>OUTCOME (</w:t>
            </w:r>
            <w:r w:rsidR="00653BAB" w:rsidRPr="001B426A">
              <w:rPr>
                <w:rFonts w:cstheme="minorHAnsi"/>
                <w:b/>
                <w:bCs/>
                <w:lang w:val="en-US"/>
              </w:rPr>
              <w:t>Definition</w:t>
            </w:r>
            <w:r>
              <w:rPr>
                <w:rFonts w:cstheme="minorHAnsi"/>
                <w:b/>
                <w:bCs/>
                <w:lang w:val="en-US"/>
              </w:rPr>
              <w:t>)</w:t>
            </w:r>
            <w:r w:rsidR="00653BAB" w:rsidRPr="001B426A">
              <w:rPr>
                <w:rFonts w:cstheme="minorHAnsi"/>
                <w:b/>
                <w:bCs/>
                <w:lang w:val="en-US"/>
              </w:rPr>
              <w:t xml:space="preserve">: </w:t>
            </w:r>
            <w:r w:rsidR="00653BAB" w:rsidRPr="001B426A">
              <w:rPr>
                <w:rFonts w:cstheme="minorHAnsi"/>
                <w:lang w:val="en-US"/>
              </w:rPr>
              <w:t>The primary result(s) that an intervention seeks to achieve, most commonly in terms of the knowledge, attitudes or practices of the target group.</w:t>
            </w:r>
            <w:r w:rsidR="005D2057">
              <w:rPr>
                <w:rFonts w:cstheme="minorHAnsi"/>
                <w:lang w:val="en-US"/>
              </w:rPr>
              <w:t xml:space="preserve"> </w:t>
            </w:r>
            <w:r w:rsidR="00653BAB" w:rsidRPr="001B426A">
              <w:rPr>
                <w:rFonts w:cstheme="minorHAnsi"/>
                <w:lang w:val="en-US"/>
              </w:rPr>
              <w:t xml:space="preserve">These describe the noticeable or significant benefits that are actually achieved and enjoyed by targeted groups by the end of the project (EOP). </w:t>
            </w:r>
          </w:p>
          <w:p w14:paraId="3BB71F3C" w14:textId="77777777" w:rsidR="00653BAB" w:rsidRPr="001B426A" w:rsidRDefault="00653BAB" w:rsidP="00653BAB">
            <w:pPr>
              <w:rPr>
                <w:rFonts w:cstheme="minorHAnsi"/>
                <w:lang w:val="en-US"/>
              </w:rPr>
            </w:pPr>
          </w:p>
          <w:p w14:paraId="7B360EF2" w14:textId="77777777" w:rsidR="00653BAB" w:rsidRPr="001B426A" w:rsidRDefault="00653BAB" w:rsidP="00653BAB">
            <w:pPr>
              <w:rPr>
                <w:rFonts w:cstheme="minorHAnsi"/>
                <w:lang w:val="en-US"/>
              </w:rPr>
            </w:pPr>
            <w:r w:rsidRPr="001B426A">
              <w:rPr>
                <w:rFonts w:cstheme="minorHAnsi"/>
                <w:lang w:val="en-US"/>
              </w:rPr>
              <w:t>OUTCOME-level responses may show themselves by:</w:t>
            </w:r>
          </w:p>
          <w:p w14:paraId="63E8450F" w14:textId="77777777" w:rsidR="00653BAB" w:rsidRPr="001B426A" w:rsidRDefault="00653BAB" w:rsidP="00653BAB">
            <w:pPr>
              <w:numPr>
                <w:ilvl w:val="0"/>
                <w:numId w:val="19"/>
              </w:numPr>
              <w:contextualSpacing/>
              <w:rPr>
                <w:rFonts w:cstheme="minorHAnsi"/>
                <w:lang w:val="en-US"/>
              </w:rPr>
            </w:pPr>
            <w:r w:rsidRPr="001B426A">
              <w:rPr>
                <w:rFonts w:cstheme="minorHAnsi"/>
                <w:lang w:val="en-US"/>
              </w:rPr>
              <w:t>changes in the rate project participants adopt new behaviors or skills promoted by the project;</w:t>
            </w:r>
          </w:p>
          <w:p w14:paraId="60AE46E9" w14:textId="77777777" w:rsidR="00653BAB" w:rsidRPr="001B426A" w:rsidRDefault="00653BAB" w:rsidP="00653BAB">
            <w:pPr>
              <w:numPr>
                <w:ilvl w:val="0"/>
                <w:numId w:val="19"/>
              </w:numPr>
              <w:contextualSpacing/>
              <w:rPr>
                <w:rFonts w:cstheme="minorHAnsi"/>
                <w:lang w:val="en-US"/>
              </w:rPr>
            </w:pPr>
            <w:r w:rsidRPr="001B426A">
              <w:rPr>
                <w:rFonts w:cstheme="minorHAnsi"/>
                <w:lang w:val="en-US"/>
              </w:rPr>
              <w:t>expansion of project reach or coverage;</w:t>
            </w:r>
          </w:p>
          <w:p w14:paraId="18E33928" w14:textId="77777777" w:rsidR="00653BAB" w:rsidRPr="001B426A" w:rsidRDefault="00653BAB" w:rsidP="00653BAB">
            <w:pPr>
              <w:numPr>
                <w:ilvl w:val="0"/>
                <w:numId w:val="19"/>
              </w:numPr>
              <w:contextualSpacing/>
              <w:rPr>
                <w:rFonts w:cstheme="minorHAnsi"/>
                <w:lang w:val="en-US"/>
              </w:rPr>
            </w:pPr>
            <w:r w:rsidRPr="001B426A">
              <w:rPr>
                <w:rFonts w:cstheme="minorHAnsi"/>
                <w:lang w:val="en-US"/>
              </w:rPr>
              <w:t>new ways of organizing or managing systems;</w:t>
            </w:r>
          </w:p>
          <w:p w14:paraId="60146535" w14:textId="77777777" w:rsidR="00653BAB" w:rsidRPr="001B426A" w:rsidRDefault="00653BAB" w:rsidP="00653BAB">
            <w:pPr>
              <w:numPr>
                <w:ilvl w:val="0"/>
                <w:numId w:val="19"/>
              </w:numPr>
              <w:contextualSpacing/>
              <w:rPr>
                <w:rFonts w:cstheme="minorHAnsi"/>
                <w:lang w:val="en-US"/>
              </w:rPr>
            </w:pPr>
            <w:r w:rsidRPr="001B426A">
              <w:rPr>
                <w:rFonts w:cstheme="minorHAnsi"/>
                <w:lang w:val="en-US"/>
              </w:rPr>
              <w:t xml:space="preserve">alterations to policy; or </w:t>
            </w:r>
          </w:p>
          <w:p w14:paraId="097B8C82" w14:textId="54A4EBF3" w:rsidR="00653BAB" w:rsidRPr="001B426A" w:rsidRDefault="00653BAB" w:rsidP="00653BAB">
            <w:pPr>
              <w:numPr>
                <w:ilvl w:val="0"/>
                <w:numId w:val="19"/>
              </w:numPr>
              <w:contextualSpacing/>
              <w:rPr>
                <w:rFonts w:cstheme="minorHAnsi"/>
                <w:lang w:val="en-US"/>
              </w:rPr>
            </w:pPr>
            <w:r w:rsidRPr="001B426A">
              <w:rPr>
                <w:rFonts w:cstheme="minorHAnsi"/>
                <w:lang w:val="en-US"/>
              </w:rPr>
              <w:t>anything else that shows project OUTPUTS being used</w:t>
            </w:r>
            <w:r w:rsidR="00846B16">
              <w:rPr>
                <w:rFonts w:cstheme="minorHAnsi"/>
                <w:lang w:val="en-US"/>
              </w:rPr>
              <w:t xml:space="preserve"> by the targeted groups</w:t>
            </w:r>
            <w:r w:rsidRPr="001B426A">
              <w:rPr>
                <w:rFonts w:cstheme="minorHAnsi"/>
                <w:lang w:val="en-US"/>
              </w:rPr>
              <w:t xml:space="preserve"> – and correctly or perhaps also innovatively . </w:t>
            </w:r>
          </w:p>
          <w:p w14:paraId="63C9FA11" w14:textId="642C63CE" w:rsidR="00653BAB" w:rsidRPr="001B426A" w:rsidRDefault="00653BAB" w:rsidP="00653BAB">
            <w:pPr>
              <w:rPr>
                <w:rFonts w:cstheme="minorHAnsi"/>
                <w:lang w:val="en-US"/>
              </w:rPr>
            </w:pPr>
            <w:r w:rsidRPr="001B426A">
              <w:rPr>
                <w:rFonts w:cstheme="minorHAnsi"/>
                <w:lang w:val="en-US"/>
              </w:rPr>
              <w:t>Progress at this level is necessary to</w:t>
            </w:r>
            <w:r w:rsidR="00B25239">
              <w:rPr>
                <w:rFonts w:cstheme="minorHAnsi"/>
                <w:lang w:val="en-US"/>
              </w:rPr>
              <w:t xml:space="preserve"> </w:t>
            </w:r>
            <w:r w:rsidRPr="001B426A">
              <w:rPr>
                <w:rFonts w:cstheme="minorHAnsi"/>
                <w:lang w:val="en-US"/>
              </w:rPr>
              <w:t>achiev</w:t>
            </w:r>
            <w:r w:rsidR="00B66A92">
              <w:rPr>
                <w:rFonts w:cstheme="minorHAnsi"/>
                <w:lang w:val="en-US"/>
              </w:rPr>
              <w:t>e</w:t>
            </w:r>
            <w:r w:rsidRPr="001B426A">
              <w:rPr>
                <w:rFonts w:cstheme="minorHAnsi"/>
                <w:lang w:val="en-US"/>
              </w:rPr>
              <w:t xml:space="preserve"> the GOAL</w:t>
            </w:r>
            <w:r w:rsidRPr="001B426A">
              <w:rPr>
                <w:rFonts w:cstheme="minorHAnsi"/>
                <w:b/>
                <w:bCs/>
                <w:lang w:val="en-US"/>
              </w:rPr>
              <w:t>.</w:t>
            </w:r>
            <w:r w:rsidRPr="001B426A">
              <w:rPr>
                <w:rFonts w:cstheme="minorHAnsi"/>
                <w:lang w:val="en-US"/>
              </w:rPr>
              <w:t xml:space="preserve"> </w:t>
            </w:r>
          </w:p>
          <w:p w14:paraId="568B49C6" w14:textId="77777777" w:rsidR="00653BAB" w:rsidRPr="001B426A" w:rsidRDefault="00653BAB" w:rsidP="00653BAB">
            <w:pPr>
              <w:rPr>
                <w:rFonts w:cstheme="minorHAnsi"/>
                <w:lang w:val="en-US"/>
              </w:rPr>
            </w:pPr>
          </w:p>
          <w:p w14:paraId="389A047A" w14:textId="7313B9DF" w:rsidR="00653BAB" w:rsidRPr="001B426A" w:rsidRDefault="00653BAB" w:rsidP="00653BAB">
            <w:pPr>
              <w:rPr>
                <w:rFonts w:cstheme="minorHAnsi"/>
                <w:lang w:val="en-US"/>
              </w:rPr>
            </w:pPr>
            <w:r w:rsidRPr="001B426A">
              <w:rPr>
                <w:rFonts w:cstheme="minorHAnsi"/>
                <w:b/>
                <w:bCs/>
                <w:lang w:val="en-US"/>
              </w:rPr>
              <w:t xml:space="preserve">Questions </w:t>
            </w:r>
            <w:r w:rsidR="00195453">
              <w:rPr>
                <w:rFonts w:cstheme="minorHAnsi"/>
                <w:b/>
                <w:bCs/>
                <w:lang w:val="en-US"/>
              </w:rPr>
              <w:t>to ask</w:t>
            </w:r>
            <w:r w:rsidRPr="001B426A">
              <w:rPr>
                <w:rFonts w:cstheme="minorHAnsi"/>
                <w:b/>
                <w:bCs/>
                <w:lang w:val="en-US"/>
              </w:rPr>
              <w:t xml:space="preserve">: </w:t>
            </w:r>
            <w:r w:rsidRPr="001B426A">
              <w:rPr>
                <w:rFonts w:cstheme="minorHAnsi"/>
                <w:lang w:val="en-US"/>
              </w:rPr>
              <w:t>Where do we want to be in five years? What are the</w:t>
            </w:r>
            <w:r w:rsidR="006250CC">
              <w:rPr>
                <w:rFonts w:cstheme="minorHAnsi"/>
                <w:lang w:val="en-US"/>
              </w:rPr>
              <w:t xml:space="preserve"> </w:t>
            </w:r>
            <w:r w:rsidRPr="001B426A">
              <w:rPr>
                <w:rFonts w:cstheme="minorHAnsi"/>
                <w:lang w:val="en-US"/>
              </w:rPr>
              <w:t>most immediate things we are trying to change? What are the things that</w:t>
            </w:r>
            <w:r w:rsidR="006250CC">
              <w:rPr>
                <w:rFonts w:cstheme="minorHAnsi"/>
                <w:lang w:val="en-US"/>
              </w:rPr>
              <w:t xml:space="preserve"> </w:t>
            </w:r>
            <w:r w:rsidRPr="001B426A">
              <w:rPr>
                <w:rFonts w:cstheme="minorHAnsi"/>
                <w:lang w:val="en-US"/>
              </w:rPr>
              <w:t xml:space="preserve">must be </w:t>
            </w:r>
            <w:r w:rsidRPr="001B426A">
              <w:rPr>
                <w:rFonts w:cstheme="minorHAnsi"/>
                <w:lang w:val="en-US"/>
              </w:rPr>
              <w:lastRenderedPageBreak/>
              <w:t xml:space="preserve">in place before we can achieve our </w:t>
            </w:r>
            <w:r w:rsidR="00544C1C">
              <w:rPr>
                <w:rFonts w:cstheme="minorHAnsi"/>
                <w:lang w:val="en-US"/>
              </w:rPr>
              <w:t>GOALS</w:t>
            </w:r>
            <w:r w:rsidR="00544C1C" w:rsidRPr="001B426A">
              <w:rPr>
                <w:rFonts w:cstheme="minorHAnsi"/>
                <w:lang w:val="en-US"/>
              </w:rPr>
              <w:t xml:space="preserve"> </w:t>
            </w:r>
            <w:r w:rsidRPr="001B426A">
              <w:rPr>
                <w:rFonts w:cstheme="minorHAnsi"/>
                <w:lang w:val="en-US"/>
              </w:rPr>
              <w:t>and have an impact?</w:t>
            </w:r>
            <w:r w:rsidRPr="001B426A">
              <w:rPr>
                <w:rFonts w:cstheme="minorHAnsi"/>
                <w:vertAlign w:val="superscript"/>
                <w:lang w:val="en-US"/>
              </w:rPr>
              <w:footnoteReference w:id="3"/>
            </w:r>
          </w:p>
          <w:p w14:paraId="07AA841B" w14:textId="77777777" w:rsidR="00653BAB" w:rsidRPr="001B426A" w:rsidRDefault="00653BAB" w:rsidP="00653BAB">
            <w:pPr>
              <w:rPr>
                <w:rFonts w:cstheme="minorHAnsi"/>
                <w:lang w:val="en-US"/>
              </w:rPr>
            </w:pPr>
          </w:p>
          <w:p w14:paraId="50EE086A" w14:textId="4AB1B73D" w:rsidR="00653BAB" w:rsidRPr="001B426A" w:rsidRDefault="00653BAB" w:rsidP="00653BAB">
            <w:pPr>
              <w:rPr>
                <w:rFonts w:cstheme="minorHAnsi"/>
                <w:b/>
                <w:bCs/>
                <w:i/>
                <w:iCs/>
                <w:lang w:val="en-US"/>
              </w:rPr>
            </w:pPr>
            <w:r w:rsidRPr="001B426A">
              <w:rPr>
                <w:rFonts w:cstheme="minorHAnsi"/>
                <w:b/>
                <w:bCs/>
                <w:i/>
                <w:iCs/>
                <w:u w:val="single"/>
                <w:lang w:val="en-US"/>
              </w:rPr>
              <w:t>How to write:</w:t>
            </w:r>
            <w:r w:rsidRPr="001B426A">
              <w:rPr>
                <w:rFonts w:cstheme="minorHAnsi"/>
                <w:b/>
                <w:bCs/>
                <w:i/>
                <w:iCs/>
                <w:lang w:val="en-US"/>
              </w:rPr>
              <w:t xml:space="preserve"> Write it in a full sentence, as if already achieved. Put the targeted primary beneficiary group(s) whose behavior is expected to change as the subject of the sentence. </w:t>
            </w:r>
          </w:p>
          <w:p w14:paraId="56C5B188" w14:textId="77777777" w:rsidR="009C3A49" w:rsidRDefault="009C3A49" w:rsidP="00653BAB">
            <w:pPr>
              <w:rPr>
                <w:rFonts w:cstheme="minorHAnsi"/>
                <w:b/>
                <w:bCs/>
                <w:lang w:val="en-US"/>
              </w:rPr>
            </w:pPr>
          </w:p>
          <w:p w14:paraId="1B063B2D" w14:textId="1B3905F4" w:rsidR="009C3A49" w:rsidRPr="001B426A" w:rsidRDefault="00653BAB" w:rsidP="00653BAB">
            <w:pPr>
              <w:rPr>
                <w:rFonts w:cstheme="minorHAnsi"/>
                <w:lang w:val="en-US"/>
              </w:rPr>
            </w:pPr>
            <w:r w:rsidRPr="001B426A">
              <w:rPr>
                <w:rFonts w:cstheme="minorHAnsi"/>
                <w:b/>
                <w:bCs/>
                <w:lang w:val="en-US"/>
              </w:rPr>
              <w:t xml:space="preserve">Example: </w:t>
            </w:r>
            <w:r w:rsidRPr="001B426A">
              <w:rPr>
                <w:rFonts w:cstheme="minorHAnsi"/>
                <w:lang w:val="en-US"/>
              </w:rPr>
              <w:t>Communities in the priority action zone have increased capacity to prepare for and respond to disasters.</w:t>
            </w:r>
          </w:p>
        </w:tc>
        <w:tc>
          <w:tcPr>
            <w:tcW w:w="3789" w:type="dxa"/>
            <w:tcBorders>
              <w:top w:val="single" w:sz="18" w:space="0" w:color="auto"/>
              <w:bottom w:val="single" w:sz="18" w:space="0" w:color="auto"/>
            </w:tcBorders>
          </w:tcPr>
          <w:p w14:paraId="5918E0D2" w14:textId="5F55AC19" w:rsidR="00653BAB" w:rsidRPr="001B426A" w:rsidRDefault="00544C1C" w:rsidP="00653BAB">
            <w:pPr>
              <w:rPr>
                <w:rFonts w:cstheme="minorHAnsi"/>
                <w:lang w:val="en-US"/>
              </w:rPr>
            </w:pPr>
            <w:r>
              <w:rPr>
                <w:rFonts w:cstheme="minorHAnsi"/>
                <w:b/>
                <w:bCs/>
                <w:lang w:val="en-US"/>
              </w:rPr>
              <w:lastRenderedPageBreak/>
              <w:t>OUTCOME</w:t>
            </w:r>
            <w:r w:rsidRPr="001B426A">
              <w:rPr>
                <w:rFonts w:cstheme="minorHAnsi"/>
                <w:b/>
                <w:bCs/>
                <w:lang w:val="en-US"/>
              </w:rPr>
              <w:t xml:space="preserve"> </w:t>
            </w:r>
            <w:r w:rsidR="00846B16" w:rsidRPr="001B426A">
              <w:rPr>
                <w:rFonts w:cstheme="minorHAnsi"/>
                <w:b/>
                <w:bCs/>
                <w:lang w:val="en-US"/>
              </w:rPr>
              <w:t xml:space="preserve">Indicators </w:t>
            </w:r>
            <w:r w:rsidR="00846B16">
              <w:rPr>
                <w:rFonts w:cstheme="minorHAnsi"/>
                <w:b/>
                <w:bCs/>
                <w:lang w:val="en-US"/>
              </w:rPr>
              <w:t>(</w:t>
            </w:r>
            <w:r w:rsidR="00653BAB" w:rsidRPr="001B426A">
              <w:rPr>
                <w:rFonts w:cstheme="minorHAnsi"/>
                <w:b/>
                <w:bCs/>
                <w:lang w:val="en-US"/>
              </w:rPr>
              <w:t>Definition</w:t>
            </w:r>
            <w:r w:rsidR="00846B16">
              <w:rPr>
                <w:rFonts w:cstheme="minorHAnsi"/>
                <w:b/>
                <w:bCs/>
                <w:lang w:val="en-US"/>
              </w:rPr>
              <w:t>)</w:t>
            </w:r>
            <w:r w:rsidR="00653BAB" w:rsidRPr="001B426A">
              <w:rPr>
                <w:rFonts w:cstheme="minorHAnsi"/>
                <w:b/>
                <w:bCs/>
                <w:lang w:val="en-US"/>
              </w:rPr>
              <w:t xml:space="preserve">: </w:t>
            </w:r>
            <w:r w:rsidR="00653BAB" w:rsidRPr="001B426A">
              <w:rPr>
                <w:rFonts w:cstheme="minorHAnsi"/>
                <w:lang w:val="en-US"/>
              </w:rPr>
              <w:t>Focus on demonstrable evidence of a behavioral change, such as adoption or uptake, coverage or reach of OUTPUTS.</w:t>
            </w:r>
          </w:p>
          <w:p w14:paraId="2A75D053" w14:textId="77777777" w:rsidR="00653BAB" w:rsidRPr="001B426A" w:rsidRDefault="00653BAB" w:rsidP="00653BAB">
            <w:pPr>
              <w:rPr>
                <w:rFonts w:cstheme="minorHAnsi"/>
                <w:lang w:val="en-US"/>
              </w:rPr>
            </w:pPr>
          </w:p>
          <w:p w14:paraId="04C5D98C" w14:textId="2977AE14" w:rsidR="00653BAB" w:rsidRPr="001B426A" w:rsidRDefault="00653BAB" w:rsidP="00653BAB">
            <w:pPr>
              <w:rPr>
                <w:rFonts w:cstheme="minorHAnsi"/>
                <w:lang w:val="en-US"/>
              </w:rPr>
            </w:pPr>
            <w:r w:rsidRPr="001B426A">
              <w:rPr>
                <w:rFonts w:cstheme="minorHAnsi"/>
                <w:lang w:val="en-US"/>
              </w:rPr>
              <w:t xml:space="preserve">If the achievement of </w:t>
            </w:r>
            <w:r w:rsidR="00544C1C">
              <w:rPr>
                <w:rFonts w:cstheme="minorHAnsi"/>
                <w:lang w:val="en-US"/>
              </w:rPr>
              <w:t>OUTCOMES</w:t>
            </w:r>
            <w:r w:rsidR="00544C1C" w:rsidRPr="001B426A">
              <w:rPr>
                <w:rFonts w:cstheme="minorHAnsi"/>
                <w:lang w:val="en-US"/>
              </w:rPr>
              <w:t xml:space="preserve"> </w:t>
            </w:r>
            <w:r w:rsidRPr="001B426A">
              <w:rPr>
                <w:rFonts w:cstheme="minorHAnsi"/>
                <w:lang w:val="en-US"/>
              </w:rPr>
              <w:t xml:space="preserve">is less than expected, project managers are </w:t>
            </w:r>
            <w:r w:rsidRPr="001B426A">
              <w:rPr>
                <w:rFonts w:cstheme="minorHAnsi"/>
                <w:b/>
                <w:bCs/>
                <w:i/>
                <w:iCs/>
                <w:lang w:val="en-US"/>
              </w:rPr>
              <w:t>accountable</w:t>
            </w:r>
            <w:r w:rsidRPr="001B426A">
              <w:rPr>
                <w:rFonts w:cstheme="minorHAnsi"/>
                <w:lang w:val="en-US"/>
              </w:rPr>
              <w:t xml:space="preserve"> for understanding the reasons, and making any necessary changes to project implementation. </w:t>
            </w:r>
          </w:p>
          <w:p w14:paraId="353777B9" w14:textId="77777777" w:rsidR="00653BAB" w:rsidRPr="001B426A" w:rsidRDefault="00653BAB" w:rsidP="00653BAB">
            <w:pPr>
              <w:rPr>
                <w:rFonts w:cstheme="minorHAnsi"/>
                <w:lang w:val="en-US"/>
              </w:rPr>
            </w:pPr>
          </w:p>
          <w:p w14:paraId="2BF8BFF6" w14:textId="77777777" w:rsidR="00653BAB" w:rsidRPr="001B426A" w:rsidRDefault="00653BAB" w:rsidP="00653BAB">
            <w:pPr>
              <w:autoSpaceDE w:val="0"/>
              <w:autoSpaceDN w:val="0"/>
              <w:adjustRightInd w:val="0"/>
              <w:rPr>
                <w:rFonts w:cstheme="minorHAnsi"/>
                <w:b/>
                <w:bCs/>
                <w:i/>
                <w:iCs/>
                <w:color w:val="000000"/>
                <w:u w:val="single"/>
                <w:lang w:val="en-US"/>
              </w:rPr>
            </w:pPr>
          </w:p>
          <w:p w14:paraId="00E90C59" w14:textId="77777777" w:rsidR="00653BAB" w:rsidRPr="001B426A" w:rsidRDefault="00653BAB" w:rsidP="00653BAB">
            <w:pPr>
              <w:autoSpaceDE w:val="0"/>
              <w:autoSpaceDN w:val="0"/>
              <w:adjustRightInd w:val="0"/>
              <w:rPr>
                <w:rFonts w:cstheme="minorHAnsi"/>
                <w:b/>
                <w:bCs/>
                <w:i/>
                <w:iCs/>
                <w:color w:val="000000"/>
                <w:u w:val="single"/>
                <w:lang w:val="en-US"/>
              </w:rPr>
            </w:pPr>
          </w:p>
          <w:p w14:paraId="078B6CDB" w14:textId="77777777" w:rsidR="00653BAB" w:rsidRPr="001B426A" w:rsidRDefault="00653BAB" w:rsidP="00653BAB">
            <w:pPr>
              <w:autoSpaceDE w:val="0"/>
              <w:autoSpaceDN w:val="0"/>
              <w:adjustRightInd w:val="0"/>
              <w:rPr>
                <w:rFonts w:cstheme="minorHAnsi"/>
                <w:b/>
                <w:bCs/>
                <w:i/>
                <w:iCs/>
                <w:color w:val="000000"/>
                <w:u w:val="single"/>
                <w:lang w:val="en-US"/>
              </w:rPr>
            </w:pPr>
          </w:p>
          <w:p w14:paraId="0ADBBBB8" w14:textId="77777777" w:rsidR="00653BAB" w:rsidRPr="001B426A" w:rsidRDefault="00653BAB" w:rsidP="00653BAB">
            <w:pPr>
              <w:autoSpaceDE w:val="0"/>
              <w:autoSpaceDN w:val="0"/>
              <w:adjustRightInd w:val="0"/>
              <w:rPr>
                <w:rFonts w:cstheme="minorHAnsi"/>
                <w:b/>
                <w:bCs/>
                <w:i/>
                <w:iCs/>
                <w:color w:val="000000"/>
                <w:u w:val="single"/>
                <w:lang w:val="en-US"/>
              </w:rPr>
            </w:pPr>
          </w:p>
          <w:p w14:paraId="2ABD3CA0" w14:textId="77777777" w:rsidR="00653BAB" w:rsidRPr="001B426A" w:rsidRDefault="00653BAB" w:rsidP="00653BAB">
            <w:pPr>
              <w:autoSpaceDE w:val="0"/>
              <w:autoSpaceDN w:val="0"/>
              <w:adjustRightInd w:val="0"/>
              <w:rPr>
                <w:rFonts w:cstheme="minorHAnsi"/>
                <w:b/>
                <w:bCs/>
                <w:i/>
                <w:iCs/>
                <w:color w:val="000000"/>
                <w:u w:val="single"/>
                <w:lang w:val="en-US"/>
              </w:rPr>
            </w:pPr>
          </w:p>
          <w:p w14:paraId="38CB9FDA" w14:textId="77777777" w:rsidR="00653BAB" w:rsidRPr="001B426A" w:rsidRDefault="00653BAB" w:rsidP="00653BAB">
            <w:pPr>
              <w:autoSpaceDE w:val="0"/>
              <w:autoSpaceDN w:val="0"/>
              <w:adjustRightInd w:val="0"/>
              <w:rPr>
                <w:rFonts w:cstheme="minorHAnsi"/>
                <w:b/>
                <w:bCs/>
                <w:i/>
                <w:iCs/>
                <w:color w:val="000000"/>
                <w:u w:val="single"/>
                <w:lang w:val="en-US"/>
              </w:rPr>
            </w:pPr>
          </w:p>
          <w:p w14:paraId="76C04898" w14:textId="77777777" w:rsidR="00653BAB" w:rsidRPr="001B426A" w:rsidRDefault="00653BAB" w:rsidP="00653BAB">
            <w:pPr>
              <w:autoSpaceDE w:val="0"/>
              <w:autoSpaceDN w:val="0"/>
              <w:adjustRightInd w:val="0"/>
              <w:rPr>
                <w:rFonts w:cstheme="minorHAnsi"/>
                <w:b/>
                <w:bCs/>
                <w:i/>
                <w:iCs/>
                <w:color w:val="000000"/>
                <w:u w:val="single"/>
                <w:lang w:val="en-US"/>
              </w:rPr>
            </w:pPr>
          </w:p>
          <w:p w14:paraId="49ADE202" w14:textId="77777777" w:rsidR="00653BAB" w:rsidRPr="001B426A" w:rsidRDefault="00653BAB" w:rsidP="00653BAB">
            <w:pPr>
              <w:autoSpaceDE w:val="0"/>
              <w:autoSpaceDN w:val="0"/>
              <w:adjustRightInd w:val="0"/>
              <w:rPr>
                <w:rFonts w:cstheme="minorHAnsi"/>
                <w:b/>
                <w:bCs/>
                <w:i/>
                <w:iCs/>
                <w:color w:val="000000"/>
                <w:u w:val="single"/>
                <w:lang w:val="en-US"/>
              </w:rPr>
            </w:pPr>
          </w:p>
          <w:p w14:paraId="2EC44B0F" w14:textId="77777777" w:rsidR="00653BAB" w:rsidRPr="001B426A" w:rsidRDefault="00653BAB" w:rsidP="00653BAB">
            <w:pPr>
              <w:autoSpaceDE w:val="0"/>
              <w:autoSpaceDN w:val="0"/>
              <w:adjustRightInd w:val="0"/>
              <w:rPr>
                <w:rFonts w:cstheme="minorHAnsi"/>
                <w:b/>
                <w:bCs/>
                <w:i/>
                <w:iCs/>
                <w:color w:val="000000"/>
                <w:u w:val="single"/>
                <w:lang w:val="en-US"/>
              </w:rPr>
            </w:pPr>
          </w:p>
          <w:p w14:paraId="3B803A3E" w14:textId="77777777" w:rsidR="00653BAB" w:rsidRPr="001B426A" w:rsidRDefault="00653BAB" w:rsidP="00653BAB">
            <w:pPr>
              <w:autoSpaceDE w:val="0"/>
              <w:autoSpaceDN w:val="0"/>
              <w:adjustRightInd w:val="0"/>
              <w:rPr>
                <w:rFonts w:cstheme="minorHAnsi"/>
                <w:b/>
                <w:bCs/>
                <w:i/>
                <w:iCs/>
                <w:color w:val="000000"/>
                <w:u w:val="single"/>
                <w:lang w:val="en-US"/>
              </w:rPr>
            </w:pPr>
          </w:p>
          <w:p w14:paraId="4147346A" w14:textId="77777777" w:rsidR="00653BAB" w:rsidRPr="001B426A" w:rsidRDefault="00653BAB" w:rsidP="00653BAB">
            <w:pPr>
              <w:autoSpaceDE w:val="0"/>
              <w:autoSpaceDN w:val="0"/>
              <w:adjustRightInd w:val="0"/>
              <w:rPr>
                <w:rFonts w:cstheme="minorHAnsi"/>
                <w:b/>
                <w:bCs/>
                <w:i/>
                <w:iCs/>
                <w:color w:val="000000"/>
                <w:u w:val="single"/>
                <w:lang w:val="en-US"/>
              </w:rPr>
            </w:pPr>
          </w:p>
          <w:p w14:paraId="63B2A2D1" w14:textId="77777777" w:rsidR="00653BAB" w:rsidRPr="001B426A" w:rsidRDefault="00653BAB" w:rsidP="00653BAB">
            <w:pPr>
              <w:autoSpaceDE w:val="0"/>
              <w:autoSpaceDN w:val="0"/>
              <w:adjustRightInd w:val="0"/>
              <w:rPr>
                <w:rFonts w:cstheme="minorHAnsi"/>
                <w:b/>
                <w:bCs/>
                <w:i/>
                <w:iCs/>
                <w:color w:val="000000"/>
                <w:u w:val="single"/>
                <w:lang w:val="en-US"/>
              </w:rPr>
            </w:pPr>
          </w:p>
          <w:p w14:paraId="571D23BC" w14:textId="77777777" w:rsidR="00653BAB" w:rsidRPr="001B426A" w:rsidRDefault="00653BAB" w:rsidP="00653BAB">
            <w:pPr>
              <w:autoSpaceDE w:val="0"/>
              <w:autoSpaceDN w:val="0"/>
              <w:adjustRightInd w:val="0"/>
              <w:rPr>
                <w:rFonts w:cstheme="minorHAnsi"/>
                <w:b/>
                <w:bCs/>
                <w:i/>
                <w:iCs/>
                <w:color w:val="000000"/>
                <w:u w:val="single"/>
                <w:lang w:val="en-US"/>
              </w:rPr>
            </w:pPr>
          </w:p>
          <w:p w14:paraId="13F0CE26" w14:textId="77777777" w:rsidR="00653BAB" w:rsidRPr="001B426A" w:rsidRDefault="00653BAB" w:rsidP="00653BAB">
            <w:pPr>
              <w:autoSpaceDE w:val="0"/>
              <w:autoSpaceDN w:val="0"/>
              <w:adjustRightInd w:val="0"/>
              <w:rPr>
                <w:rFonts w:cstheme="minorHAnsi"/>
                <w:b/>
                <w:bCs/>
                <w:i/>
                <w:iCs/>
                <w:color w:val="000000"/>
                <w:u w:val="single"/>
                <w:lang w:val="en-US"/>
              </w:rPr>
            </w:pPr>
          </w:p>
          <w:p w14:paraId="18213C08" w14:textId="77777777" w:rsidR="00AF4CE8" w:rsidRPr="001B426A" w:rsidRDefault="00AF4CE8" w:rsidP="00653BAB">
            <w:pPr>
              <w:autoSpaceDE w:val="0"/>
              <w:autoSpaceDN w:val="0"/>
              <w:adjustRightInd w:val="0"/>
              <w:rPr>
                <w:rFonts w:cstheme="minorHAnsi"/>
                <w:b/>
                <w:bCs/>
                <w:i/>
                <w:iCs/>
                <w:color w:val="000000"/>
                <w:u w:val="single"/>
                <w:lang w:val="en-US"/>
              </w:rPr>
            </w:pPr>
          </w:p>
          <w:p w14:paraId="4E08C989" w14:textId="77777777" w:rsidR="00F53AC4" w:rsidRDefault="00F53AC4" w:rsidP="00653BAB">
            <w:pPr>
              <w:autoSpaceDE w:val="0"/>
              <w:autoSpaceDN w:val="0"/>
              <w:adjustRightInd w:val="0"/>
              <w:rPr>
                <w:rFonts w:cstheme="minorHAnsi"/>
                <w:b/>
                <w:bCs/>
                <w:i/>
                <w:iCs/>
                <w:color w:val="000000"/>
                <w:u w:val="single"/>
                <w:lang w:val="en-US"/>
              </w:rPr>
            </w:pPr>
          </w:p>
          <w:p w14:paraId="61E243D1" w14:textId="77777777" w:rsidR="00A95E39" w:rsidRDefault="00A95E39" w:rsidP="00A95E39">
            <w:pPr>
              <w:autoSpaceDE w:val="0"/>
              <w:autoSpaceDN w:val="0"/>
              <w:adjustRightInd w:val="0"/>
              <w:rPr>
                <w:rFonts w:cstheme="minorHAnsi"/>
                <w:b/>
                <w:bCs/>
                <w:i/>
                <w:iCs/>
                <w:color w:val="000000"/>
                <w:u w:val="single"/>
                <w:lang w:val="en-US"/>
              </w:rPr>
            </w:pPr>
          </w:p>
          <w:p w14:paraId="40509DAB" w14:textId="77777777" w:rsidR="00A95E39" w:rsidRDefault="00A95E39" w:rsidP="00A95E39">
            <w:pPr>
              <w:autoSpaceDE w:val="0"/>
              <w:autoSpaceDN w:val="0"/>
              <w:adjustRightInd w:val="0"/>
              <w:rPr>
                <w:rFonts w:cstheme="minorHAnsi"/>
                <w:b/>
                <w:bCs/>
                <w:i/>
                <w:iCs/>
                <w:color w:val="000000"/>
                <w:u w:val="single"/>
                <w:lang w:val="en-US"/>
              </w:rPr>
            </w:pPr>
          </w:p>
          <w:p w14:paraId="239ABC62" w14:textId="0047A93C" w:rsidR="002A3CB3" w:rsidRDefault="00653BAB" w:rsidP="00A95E39">
            <w:pPr>
              <w:autoSpaceDE w:val="0"/>
              <w:autoSpaceDN w:val="0"/>
              <w:adjustRightInd w:val="0"/>
              <w:rPr>
                <w:rFonts w:cstheme="minorHAnsi"/>
                <w:b/>
                <w:bCs/>
                <w:lang w:val="en-US"/>
              </w:rPr>
            </w:pPr>
            <w:r w:rsidRPr="001B426A">
              <w:rPr>
                <w:rFonts w:cstheme="minorHAnsi"/>
                <w:b/>
                <w:bCs/>
                <w:i/>
                <w:iCs/>
                <w:color w:val="000000"/>
                <w:u w:val="single"/>
                <w:lang w:val="en-US"/>
              </w:rPr>
              <w:t>How to write</w:t>
            </w:r>
            <w:r w:rsidR="00B66A92">
              <w:rPr>
                <w:rFonts w:cstheme="minorHAnsi"/>
                <w:b/>
                <w:bCs/>
                <w:i/>
                <w:iCs/>
                <w:color w:val="000000"/>
                <w:u w:val="single"/>
                <w:lang w:val="en-US"/>
              </w:rPr>
              <w:t>:</w:t>
            </w:r>
            <w:r w:rsidRPr="001B426A">
              <w:rPr>
                <w:rFonts w:cstheme="minorHAnsi"/>
                <w:b/>
                <w:bCs/>
                <w:i/>
                <w:iCs/>
                <w:color w:val="000000"/>
                <w:lang w:val="en-US"/>
              </w:rPr>
              <w:t xml:space="preserve"> </w:t>
            </w:r>
            <w:r w:rsidR="00B66A92">
              <w:rPr>
                <w:rFonts w:cstheme="minorHAnsi"/>
                <w:b/>
                <w:bCs/>
                <w:i/>
                <w:iCs/>
                <w:color w:val="000000"/>
                <w:lang w:val="en-US"/>
              </w:rPr>
              <w:t>S</w:t>
            </w:r>
            <w:r w:rsidR="009C3A49">
              <w:rPr>
                <w:rFonts w:cstheme="minorHAnsi"/>
                <w:b/>
                <w:bCs/>
                <w:i/>
                <w:iCs/>
                <w:color w:val="000000"/>
                <w:lang w:val="en-US"/>
              </w:rPr>
              <w:t xml:space="preserve">tart with </w:t>
            </w:r>
            <w:r w:rsidRPr="001B426A">
              <w:rPr>
                <w:rFonts w:cstheme="minorHAnsi"/>
                <w:b/>
                <w:bCs/>
                <w:i/>
                <w:iCs/>
                <w:color w:val="000000"/>
                <w:lang w:val="en-US"/>
              </w:rPr>
              <w:t xml:space="preserve"># or % of the beneficiaries and </w:t>
            </w:r>
            <w:r w:rsidR="009C3A49">
              <w:rPr>
                <w:rFonts w:cstheme="minorHAnsi"/>
                <w:b/>
                <w:bCs/>
                <w:i/>
                <w:iCs/>
                <w:color w:val="000000"/>
                <w:lang w:val="en-US"/>
              </w:rPr>
              <w:t>proceed with the indicator statement</w:t>
            </w:r>
            <w:r w:rsidRPr="001B426A">
              <w:rPr>
                <w:rFonts w:cstheme="minorHAnsi"/>
                <w:b/>
                <w:bCs/>
                <w:i/>
                <w:iCs/>
                <w:color w:val="000000"/>
                <w:lang w:val="en-US"/>
              </w:rPr>
              <w:t xml:space="preserve"> </w:t>
            </w:r>
            <w:r w:rsidR="009C3A49">
              <w:rPr>
                <w:rFonts w:cstheme="minorHAnsi"/>
                <w:b/>
                <w:bCs/>
                <w:i/>
                <w:iCs/>
                <w:color w:val="000000"/>
                <w:lang w:val="en-US"/>
              </w:rPr>
              <w:t>(</w:t>
            </w:r>
            <w:r w:rsidRPr="001B426A">
              <w:rPr>
                <w:rFonts w:cstheme="minorHAnsi"/>
                <w:b/>
                <w:bCs/>
                <w:i/>
                <w:iCs/>
                <w:color w:val="000000"/>
                <w:lang w:val="en-US"/>
              </w:rPr>
              <w:t xml:space="preserve">timeframe </w:t>
            </w:r>
            <w:r w:rsidR="009C3A49">
              <w:rPr>
                <w:rFonts w:cstheme="minorHAnsi"/>
                <w:b/>
                <w:bCs/>
                <w:i/>
                <w:iCs/>
                <w:color w:val="000000"/>
                <w:lang w:val="en-US"/>
              </w:rPr>
              <w:t xml:space="preserve">and actual target </w:t>
            </w:r>
            <w:r w:rsidRPr="001B426A">
              <w:rPr>
                <w:rFonts w:cstheme="minorHAnsi"/>
                <w:b/>
                <w:bCs/>
                <w:i/>
                <w:iCs/>
                <w:color w:val="000000"/>
                <w:lang w:val="en-US"/>
              </w:rPr>
              <w:t>for reaching that target</w:t>
            </w:r>
            <w:r w:rsidR="009C3A49">
              <w:rPr>
                <w:rFonts w:cstheme="minorHAnsi"/>
                <w:b/>
                <w:bCs/>
                <w:i/>
                <w:iCs/>
                <w:color w:val="000000"/>
                <w:lang w:val="en-US"/>
              </w:rPr>
              <w:t xml:space="preserve"> in brackets)</w:t>
            </w:r>
            <w:r w:rsidR="003779BF">
              <w:rPr>
                <w:rFonts w:cstheme="minorHAnsi"/>
                <w:b/>
                <w:bCs/>
                <w:i/>
                <w:iCs/>
                <w:color w:val="000000"/>
                <w:lang w:val="en-US"/>
              </w:rPr>
              <w:t>.</w:t>
            </w:r>
            <w:r w:rsidRPr="001B426A">
              <w:rPr>
                <w:rFonts w:cstheme="minorHAnsi"/>
                <w:b/>
                <w:bCs/>
                <w:i/>
                <w:iCs/>
                <w:color w:val="000000"/>
                <w:lang w:val="en-US"/>
              </w:rPr>
              <w:t xml:space="preserve"> </w:t>
            </w:r>
          </w:p>
          <w:p w14:paraId="0239CF9A" w14:textId="77777777" w:rsidR="002A3CB3" w:rsidRDefault="002A3CB3" w:rsidP="00767660">
            <w:pPr>
              <w:rPr>
                <w:rFonts w:cstheme="minorHAnsi"/>
                <w:b/>
                <w:bCs/>
                <w:lang w:val="en-US"/>
              </w:rPr>
            </w:pPr>
          </w:p>
          <w:p w14:paraId="4198162B" w14:textId="004E3E20" w:rsidR="00F974EF" w:rsidRPr="001B426A" w:rsidRDefault="00653BAB" w:rsidP="00767660">
            <w:pPr>
              <w:rPr>
                <w:rFonts w:cstheme="minorHAnsi"/>
                <w:lang w:val="en-US"/>
              </w:rPr>
            </w:pPr>
            <w:r w:rsidRPr="001B426A">
              <w:rPr>
                <w:rFonts w:cstheme="minorHAnsi"/>
                <w:b/>
                <w:bCs/>
                <w:lang w:val="en-US"/>
              </w:rPr>
              <w:t>Example:</w:t>
            </w:r>
            <w:r w:rsidRPr="001B426A">
              <w:rPr>
                <w:rFonts w:cstheme="minorHAnsi"/>
                <w:lang w:val="en-US"/>
              </w:rPr>
              <w:t xml:space="preserve"> </w:t>
            </w:r>
            <w:r w:rsidRPr="001B426A">
              <w:rPr>
                <w:rFonts w:cstheme="minorHAnsi"/>
                <w:color w:val="003300"/>
                <w:lang w:val="en-US"/>
              </w:rPr>
              <w:t xml:space="preserve">% </w:t>
            </w:r>
            <w:r w:rsidRPr="001B426A">
              <w:rPr>
                <w:rFonts w:cstheme="minorHAnsi"/>
                <w:lang w:val="en-US"/>
              </w:rPr>
              <w:t>of people in participating communities who practice 5 or more disaster preparedness measures identified in the community DM plan (</w:t>
            </w:r>
            <w:r w:rsidRPr="001B426A">
              <w:rPr>
                <w:rFonts w:cstheme="minorHAnsi"/>
                <w:i/>
                <w:lang w:val="en-US"/>
              </w:rPr>
              <w:t>80% in 2 years)</w:t>
            </w:r>
          </w:p>
        </w:tc>
        <w:tc>
          <w:tcPr>
            <w:tcW w:w="3448" w:type="dxa"/>
            <w:tcBorders>
              <w:top w:val="single" w:sz="18" w:space="0" w:color="auto"/>
              <w:bottom w:val="single" w:sz="18" w:space="0" w:color="auto"/>
            </w:tcBorders>
          </w:tcPr>
          <w:p w14:paraId="029753BB" w14:textId="78DD3768" w:rsidR="00653BAB" w:rsidRPr="001B426A" w:rsidRDefault="00544C1C" w:rsidP="00653BAB">
            <w:pPr>
              <w:rPr>
                <w:rFonts w:cstheme="minorHAnsi"/>
                <w:lang w:val="en-US"/>
              </w:rPr>
            </w:pPr>
            <w:r>
              <w:rPr>
                <w:rFonts w:cstheme="minorHAnsi"/>
                <w:b/>
                <w:bCs/>
                <w:lang w:val="en-US"/>
              </w:rPr>
              <w:lastRenderedPageBreak/>
              <w:t>OUTCOME</w:t>
            </w:r>
            <w:r w:rsidRPr="001B426A">
              <w:rPr>
                <w:rFonts w:cstheme="minorHAnsi"/>
                <w:b/>
                <w:bCs/>
                <w:lang w:val="en-US"/>
              </w:rPr>
              <w:t xml:space="preserve"> </w:t>
            </w:r>
            <w:r w:rsidR="00653BAB" w:rsidRPr="001B426A">
              <w:rPr>
                <w:rFonts w:cstheme="minorHAnsi"/>
                <w:b/>
                <w:bCs/>
                <w:lang w:val="en-US"/>
              </w:rPr>
              <w:t>indicators</w:t>
            </w:r>
            <w:r w:rsidR="00653BAB" w:rsidRPr="001B426A">
              <w:rPr>
                <w:rFonts w:cstheme="minorHAnsi"/>
                <w:lang w:val="en-US"/>
              </w:rPr>
              <w:t xml:space="preserve"> are generally monitored and measured via regular, on-going data collection</w:t>
            </w:r>
            <w:r w:rsidR="003779BF">
              <w:rPr>
                <w:rFonts w:cstheme="minorHAnsi"/>
                <w:lang w:val="en-US"/>
              </w:rPr>
              <w:t xml:space="preserve"> from the project</w:t>
            </w:r>
            <w:r w:rsidR="00653BAB" w:rsidRPr="001B426A">
              <w:rPr>
                <w:rFonts w:cstheme="minorHAnsi"/>
                <w:lang w:val="en-US"/>
              </w:rPr>
              <w:t>, including evaluations (baseline</w:t>
            </w:r>
            <w:r w:rsidR="00B66A92">
              <w:rPr>
                <w:rFonts w:cstheme="minorHAnsi"/>
                <w:lang w:val="en-US"/>
              </w:rPr>
              <w:t>,</w:t>
            </w:r>
            <w:r w:rsidR="00653BAB" w:rsidRPr="001B426A">
              <w:rPr>
                <w:rFonts w:cstheme="minorHAnsi"/>
                <w:lang w:val="en-US"/>
              </w:rPr>
              <w:t xml:space="preserve"> mid-term and </w:t>
            </w:r>
            <w:r w:rsidR="00B25239">
              <w:rPr>
                <w:rFonts w:cstheme="minorHAnsi"/>
                <w:lang w:val="en-US"/>
              </w:rPr>
              <w:t>endline</w:t>
            </w:r>
            <w:r w:rsidR="005D2057">
              <w:rPr>
                <w:rFonts w:cstheme="minorHAnsi"/>
                <w:lang w:val="en-US"/>
              </w:rPr>
              <w:t>)</w:t>
            </w:r>
            <w:r w:rsidR="00653BAB" w:rsidRPr="001B426A">
              <w:rPr>
                <w:rFonts w:cstheme="minorHAnsi"/>
                <w:lang w:val="en-US"/>
              </w:rPr>
              <w:t xml:space="preserve">. Some </w:t>
            </w:r>
            <w:r>
              <w:rPr>
                <w:rFonts w:cstheme="minorHAnsi"/>
                <w:lang w:val="en-US"/>
              </w:rPr>
              <w:t>OUTCOME</w:t>
            </w:r>
            <w:r w:rsidRPr="001B426A">
              <w:rPr>
                <w:rFonts w:cstheme="minorHAnsi"/>
                <w:lang w:val="en-US"/>
              </w:rPr>
              <w:t xml:space="preserve"> </w:t>
            </w:r>
            <w:r w:rsidR="00653BAB" w:rsidRPr="001B426A">
              <w:rPr>
                <w:rFonts w:cstheme="minorHAnsi"/>
                <w:lang w:val="en-US"/>
              </w:rPr>
              <w:t xml:space="preserve">indicators may only be measured at the baseline and endline but should still be included in the indicator tracking table. </w:t>
            </w:r>
          </w:p>
          <w:p w14:paraId="0273D3D3" w14:textId="77777777" w:rsidR="00653BAB" w:rsidRPr="001B426A" w:rsidRDefault="00653BAB" w:rsidP="00653BAB">
            <w:pPr>
              <w:rPr>
                <w:rFonts w:cstheme="minorHAnsi"/>
                <w:lang w:val="en-US"/>
              </w:rPr>
            </w:pPr>
          </w:p>
          <w:p w14:paraId="25AB4DE1" w14:textId="5267C887" w:rsidR="00F974EF" w:rsidRPr="001B426A" w:rsidRDefault="00653BAB" w:rsidP="005D2057">
            <w:pPr>
              <w:contextualSpacing/>
              <w:rPr>
                <w:rFonts w:cstheme="minorHAnsi"/>
                <w:lang w:val="en-US"/>
              </w:rPr>
            </w:pPr>
            <w:r w:rsidRPr="001B426A">
              <w:rPr>
                <w:rFonts w:cstheme="minorHAnsi"/>
                <w:lang w:val="en-US"/>
              </w:rPr>
              <w:t xml:space="preserve">OUTCOME indicators normally can only be collected by the project itself because they are specific to behavioral changes in response to interventions in the specific project and its action area. </w:t>
            </w:r>
          </w:p>
          <w:p w14:paraId="6056FF2E" w14:textId="77777777" w:rsidR="00653BAB" w:rsidRPr="001B426A" w:rsidRDefault="00653BAB" w:rsidP="00653BAB">
            <w:pPr>
              <w:rPr>
                <w:rFonts w:cstheme="minorHAnsi"/>
                <w:lang w:val="en-US"/>
              </w:rPr>
            </w:pPr>
          </w:p>
          <w:p w14:paraId="04887C3A" w14:textId="77777777" w:rsidR="00653BAB" w:rsidRDefault="00653BAB" w:rsidP="00653BAB">
            <w:pPr>
              <w:rPr>
                <w:rFonts w:cstheme="minorHAnsi"/>
                <w:lang w:val="en-US"/>
              </w:rPr>
            </w:pPr>
            <w:r w:rsidRPr="001B426A">
              <w:rPr>
                <w:rFonts w:cstheme="minorHAnsi"/>
                <w:lang w:val="en-US"/>
              </w:rPr>
              <w:t xml:space="preserve">At midterm, do a formal evaluation of OUTCOMES to that point, and promptly make any course corrections indicated by the evaluation (which will include interpretation of any qualitative and quantitative data). </w:t>
            </w:r>
          </w:p>
          <w:p w14:paraId="031281DC" w14:textId="77777777" w:rsidR="006250CC" w:rsidRDefault="006250CC" w:rsidP="00653BAB">
            <w:pPr>
              <w:rPr>
                <w:rFonts w:cstheme="minorHAnsi"/>
                <w:lang w:val="en-US"/>
              </w:rPr>
            </w:pPr>
          </w:p>
          <w:p w14:paraId="780C7EA7" w14:textId="77777777" w:rsidR="006250CC" w:rsidRDefault="006250CC" w:rsidP="00653BAB">
            <w:pPr>
              <w:rPr>
                <w:rFonts w:cstheme="minorHAnsi"/>
                <w:lang w:val="en-US"/>
              </w:rPr>
            </w:pPr>
          </w:p>
          <w:p w14:paraId="1263D38B" w14:textId="77777777" w:rsidR="006250CC" w:rsidRDefault="006250CC" w:rsidP="00653BAB">
            <w:pPr>
              <w:rPr>
                <w:rFonts w:cstheme="minorHAnsi"/>
                <w:lang w:val="en-US"/>
              </w:rPr>
            </w:pPr>
          </w:p>
          <w:p w14:paraId="1AB7441B" w14:textId="77777777" w:rsidR="006250CC" w:rsidRDefault="006250CC" w:rsidP="00653BAB">
            <w:pPr>
              <w:rPr>
                <w:rFonts w:cstheme="minorHAnsi"/>
                <w:lang w:val="en-US"/>
              </w:rPr>
            </w:pPr>
          </w:p>
          <w:p w14:paraId="03BC73AA" w14:textId="77777777" w:rsidR="006250CC" w:rsidRDefault="006250CC" w:rsidP="00653BAB">
            <w:pPr>
              <w:rPr>
                <w:rFonts w:cstheme="minorHAnsi"/>
                <w:lang w:val="en-US"/>
              </w:rPr>
            </w:pPr>
          </w:p>
          <w:p w14:paraId="6FADE88B" w14:textId="77777777" w:rsidR="006250CC" w:rsidRDefault="006250CC" w:rsidP="00653BAB">
            <w:pPr>
              <w:rPr>
                <w:rFonts w:cstheme="minorHAnsi"/>
                <w:lang w:val="en-US"/>
              </w:rPr>
            </w:pPr>
          </w:p>
          <w:p w14:paraId="7DBF07A4" w14:textId="77777777" w:rsidR="006250CC" w:rsidRPr="001B426A" w:rsidRDefault="006250CC" w:rsidP="00653BAB">
            <w:pPr>
              <w:rPr>
                <w:rFonts w:cstheme="minorHAnsi"/>
                <w:lang w:val="en-US"/>
              </w:rPr>
            </w:pPr>
          </w:p>
        </w:tc>
        <w:tc>
          <w:tcPr>
            <w:tcW w:w="2609" w:type="dxa"/>
            <w:tcBorders>
              <w:top w:val="single" w:sz="18" w:space="0" w:color="auto"/>
              <w:bottom w:val="single" w:sz="18" w:space="0" w:color="auto"/>
              <w:right w:val="single" w:sz="18" w:space="0" w:color="auto"/>
            </w:tcBorders>
          </w:tcPr>
          <w:p w14:paraId="2495150B" w14:textId="3CF8BA72" w:rsidR="00653BAB" w:rsidRPr="001B426A" w:rsidRDefault="00544C1C" w:rsidP="00653BAB">
            <w:pPr>
              <w:rPr>
                <w:rFonts w:cstheme="minorHAnsi"/>
                <w:lang w:val="en-US"/>
              </w:rPr>
            </w:pPr>
            <w:r>
              <w:rPr>
                <w:rFonts w:cstheme="minorHAnsi"/>
                <w:b/>
                <w:bCs/>
                <w:lang w:val="en-US"/>
              </w:rPr>
              <w:lastRenderedPageBreak/>
              <w:t>OUTCOMES</w:t>
            </w:r>
            <w:r w:rsidRPr="001B426A">
              <w:rPr>
                <w:rFonts w:cstheme="minorHAnsi"/>
                <w:b/>
                <w:bCs/>
                <w:lang w:val="en-US"/>
              </w:rPr>
              <w:t xml:space="preserve"> </w:t>
            </w:r>
            <w:r w:rsidR="00653BAB" w:rsidRPr="001B426A">
              <w:rPr>
                <w:rFonts w:cstheme="minorHAnsi"/>
                <w:b/>
                <w:bCs/>
                <w:lang w:val="en-US"/>
              </w:rPr>
              <w:t xml:space="preserve">to </w:t>
            </w:r>
            <w:r>
              <w:rPr>
                <w:rFonts w:cstheme="minorHAnsi"/>
                <w:b/>
                <w:bCs/>
                <w:lang w:val="en-US"/>
              </w:rPr>
              <w:t>GOALS</w:t>
            </w:r>
            <w:r w:rsidR="00653BAB" w:rsidRPr="001B426A">
              <w:rPr>
                <w:rFonts w:cstheme="minorHAnsi"/>
                <w:b/>
                <w:bCs/>
                <w:lang w:val="en-US"/>
              </w:rPr>
              <w:t xml:space="preserve">:  </w:t>
            </w:r>
            <w:r w:rsidR="00653BAB" w:rsidRPr="001B426A">
              <w:rPr>
                <w:rFonts w:cstheme="minorHAnsi"/>
                <w:lang w:val="en-US"/>
              </w:rPr>
              <w:t xml:space="preserve">Assumptions that will affect achievement of the GOAL concern: </w:t>
            </w:r>
          </w:p>
          <w:p w14:paraId="06550138" w14:textId="2D156EE6" w:rsidR="00653BAB" w:rsidRPr="005D2057" w:rsidRDefault="00653BAB" w:rsidP="005D2057">
            <w:pPr>
              <w:pStyle w:val="ListParagraph"/>
              <w:numPr>
                <w:ilvl w:val="0"/>
                <w:numId w:val="40"/>
              </w:numPr>
              <w:rPr>
                <w:rFonts w:cstheme="minorHAnsi"/>
                <w:b/>
                <w:bCs/>
                <w:lang w:val="en-US"/>
              </w:rPr>
            </w:pPr>
            <w:r w:rsidRPr="005D2057">
              <w:rPr>
                <w:rFonts w:cstheme="minorHAnsi"/>
                <w:lang w:val="en-US"/>
              </w:rPr>
              <w:t>the longer-</w:t>
            </w:r>
            <w:r w:rsidR="00B25239" w:rsidRPr="005D2057">
              <w:rPr>
                <w:rFonts w:cstheme="minorHAnsi"/>
                <w:lang w:val="en-US"/>
              </w:rPr>
              <w:t>term</w:t>
            </w:r>
            <w:r w:rsidRPr="005D2057">
              <w:rPr>
                <w:rFonts w:cstheme="minorHAnsi"/>
                <w:lang w:val="en-US"/>
              </w:rPr>
              <w:t xml:space="preserve"> sustainability of the project;</w:t>
            </w:r>
          </w:p>
          <w:p w14:paraId="061C79FE" w14:textId="07610956" w:rsidR="00653BAB" w:rsidRPr="005D2057" w:rsidRDefault="00653BAB" w:rsidP="005D2057">
            <w:pPr>
              <w:pStyle w:val="ListParagraph"/>
              <w:numPr>
                <w:ilvl w:val="0"/>
                <w:numId w:val="40"/>
              </w:numPr>
              <w:rPr>
                <w:rFonts w:cstheme="minorHAnsi"/>
                <w:b/>
                <w:bCs/>
                <w:lang w:val="en-US"/>
              </w:rPr>
            </w:pPr>
            <w:r w:rsidRPr="005D2057">
              <w:rPr>
                <w:rFonts w:cstheme="minorHAnsi"/>
                <w:lang w:val="en-US"/>
              </w:rPr>
              <w:t>the contributions of national governments and/or other organizations that may be critical to achievement of the GOAL</w:t>
            </w:r>
            <w:r w:rsidR="005D2057">
              <w:rPr>
                <w:rFonts w:cstheme="minorHAnsi"/>
                <w:lang w:val="en-US"/>
              </w:rPr>
              <w:t>;</w:t>
            </w:r>
          </w:p>
          <w:p w14:paraId="0D80C50A" w14:textId="549DF2C0" w:rsidR="00653BAB" w:rsidRPr="005D2057" w:rsidRDefault="00737EE8" w:rsidP="00737EE8">
            <w:pPr>
              <w:pStyle w:val="ListParagraph"/>
              <w:numPr>
                <w:ilvl w:val="0"/>
                <w:numId w:val="40"/>
              </w:numPr>
              <w:rPr>
                <w:rFonts w:cstheme="minorHAnsi"/>
                <w:lang w:val="en-US"/>
              </w:rPr>
            </w:pPr>
            <w:r>
              <w:rPr>
                <w:rFonts w:cstheme="minorHAnsi"/>
                <w:lang w:val="en-US"/>
              </w:rPr>
              <w:t>the influence of m</w:t>
            </w:r>
            <w:r w:rsidR="00B25239" w:rsidRPr="005D2057">
              <w:rPr>
                <w:rFonts w:cstheme="minorHAnsi"/>
                <w:lang w:val="en-US"/>
              </w:rPr>
              <w:t xml:space="preserve">arket fluctuations </w:t>
            </w:r>
          </w:p>
        </w:tc>
      </w:tr>
      <w:tr w:rsidR="000339CB" w:rsidRPr="001B426A" w14:paraId="3C88A1EC" w14:textId="77777777" w:rsidTr="000339CB">
        <w:tc>
          <w:tcPr>
            <w:tcW w:w="4868" w:type="dxa"/>
            <w:tcBorders>
              <w:top w:val="single" w:sz="18" w:space="0" w:color="auto"/>
              <w:left w:val="single" w:sz="18" w:space="0" w:color="auto"/>
              <w:bottom w:val="single" w:sz="18" w:space="0" w:color="auto"/>
              <w:right w:val="single" w:sz="4" w:space="0" w:color="auto"/>
            </w:tcBorders>
          </w:tcPr>
          <w:p w14:paraId="0149E2B7" w14:textId="77777777" w:rsidR="00C242B9" w:rsidRPr="00C242B9" w:rsidRDefault="00C242B9" w:rsidP="00C242B9">
            <w:pPr>
              <w:rPr>
                <w:rFonts w:cstheme="minorHAnsi"/>
                <w:bCs/>
                <w:i/>
                <w:u w:val="single"/>
                <w:lang w:val="en-US"/>
              </w:rPr>
            </w:pPr>
            <w:r w:rsidRPr="00C242B9">
              <w:rPr>
                <w:rFonts w:cstheme="minorHAnsi"/>
                <w:bCs/>
                <w:i/>
                <w:u w:val="single"/>
                <w:lang w:val="en-US"/>
              </w:rPr>
              <w:lastRenderedPageBreak/>
              <w:t xml:space="preserve">This level of result is not required but may be helpful for projects with large scopes. </w:t>
            </w:r>
          </w:p>
          <w:p w14:paraId="2F19E763" w14:textId="77777777" w:rsidR="00C242B9" w:rsidRDefault="00C242B9" w:rsidP="000339CB">
            <w:pPr>
              <w:rPr>
                <w:rFonts w:cstheme="minorHAnsi"/>
                <w:b/>
                <w:bCs/>
                <w:i/>
                <w:lang w:val="en-US"/>
              </w:rPr>
            </w:pPr>
          </w:p>
          <w:p w14:paraId="0FCE8826" w14:textId="77777777" w:rsidR="00C242B9" w:rsidRDefault="00C242B9" w:rsidP="000339CB">
            <w:pPr>
              <w:rPr>
                <w:rFonts w:cstheme="minorHAnsi"/>
                <w:b/>
                <w:bCs/>
                <w:i/>
                <w:lang w:val="en-US"/>
              </w:rPr>
            </w:pPr>
          </w:p>
          <w:p w14:paraId="0E5CD582" w14:textId="0A4FA29F" w:rsidR="000339CB" w:rsidRPr="00CB309C" w:rsidRDefault="000339CB" w:rsidP="000339CB">
            <w:pPr>
              <w:rPr>
                <w:rFonts w:cstheme="minorHAnsi"/>
                <w:b/>
                <w:bCs/>
                <w:lang w:val="en-US"/>
              </w:rPr>
            </w:pPr>
            <w:r w:rsidRPr="00CB309C">
              <w:rPr>
                <w:rFonts w:cstheme="minorHAnsi"/>
                <w:b/>
                <w:bCs/>
                <w:lang w:val="en-US"/>
              </w:rPr>
              <w:t xml:space="preserve">INTERMEDIATE RESULTS (Definition): </w:t>
            </w:r>
            <w:r w:rsidRPr="00CB309C">
              <w:rPr>
                <w:rFonts w:cstheme="minorHAnsi"/>
                <w:bCs/>
                <w:lang w:val="en-US"/>
              </w:rPr>
              <w:t xml:space="preserve">These results would be identified during development of the </w:t>
            </w:r>
            <w:r w:rsidRPr="00CB309C">
              <w:rPr>
                <w:rFonts w:cstheme="minorHAnsi"/>
                <w:bCs/>
                <w:u w:val="single"/>
                <w:lang w:val="en-US"/>
              </w:rPr>
              <w:t>Results Framework</w:t>
            </w:r>
            <w:r w:rsidRPr="00CB309C">
              <w:rPr>
                <w:rFonts w:cstheme="minorHAnsi"/>
                <w:bCs/>
                <w:lang w:val="en-US"/>
              </w:rPr>
              <w:t xml:space="preserve"> and reflect </w:t>
            </w:r>
            <w:r w:rsidR="00CB309C" w:rsidRPr="00CB309C">
              <w:rPr>
                <w:rFonts w:cstheme="minorHAnsi"/>
                <w:bCs/>
                <w:u w:val="single"/>
                <w:lang w:val="en-US"/>
              </w:rPr>
              <w:t>P</w:t>
            </w:r>
            <w:r w:rsidRPr="00CB309C">
              <w:rPr>
                <w:rFonts w:cstheme="minorHAnsi"/>
                <w:bCs/>
                <w:u w:val="single"/>
                <w:lang w:val="en-US"/>
              </w:rPr>
              <w:t xml:space="preserve">roblem </w:t>
            </w:r>
            <w:r w:rsidR="00CB309C" w:rsidRPr="00CB309C">
              <w:rPr>
                <w:rFonts w:cstheme="minorHAnsi"/>
                <w:bCs/>
                <w:u w:val="single"/>
                <w:lang w:val="en-US"/>
              </w:rPr>
              <w:t>A</w:t>
            </w:r>
            <w:r w:rsidRPr="00CB309C">
              <w:rPr>
                <w:rFonts w:cstheme="minorHAnsi"/>
                <w:bCs/>
                <w:u w:val="single"/>
                <w:lang w:val="en-US"/>
              </w:rPr>
              <w:t>nalysis</w:t>
            </w:r>
            <w:r w:rsidRPr="00CB309C">
              <w:rPr>
                <w:rFonts w:cstheme="minorHAnsi"/>
                <w:bCs/>
                <w:lang w:val="en-US"/>
              </w:rPr>
              <w:t xml:space="preserve"> results that have more than three levels of causes.</w:t>
            </w:r>
            <w:r w:rsidR="00C242B9" w:rsidRPr="00691388">
              <w:rPr>
                <w:rFonts w:cstheme="minorHAnsi"/>
                <w:bCs/>
                <w:lang w:val="en-US"/>
              </w:rPr>
              <w:t xml:space="preserve"> </w:t>
            </w:r>
            <w:r w:rsidR="00C242B9" w:rsidRPr="00691388">
              <w:rPr>
                <w:lang w:val="en-US"/>
              </w:rPr>
              <w:t>There must</w:t>
            </w:r>
            <w:r w:rsidR="00C242B9" w:rsidRPr="00CB309C">
              <w:t xml:space="preserve"> be a</w:t>
            </w:r>
            <w:r w:rsidR="00C242B9" w:rsidRPr="00691388">
              <w:rPr>
                <w:lang w:val="en-US"/>
              </w:rPr>
              <w:t xml:space="preserve"> continued strong</w:t>
            </w:r>
            <w:r w:rsidR="00C242B9" w:rsidRPr="00CB309C">
              <w:t xml:space="preserve"> </w:t>
            </w:r>
            <w:r w:rsidR="00C242B9" w:rsidRPr="00691388">
              <w:rPr>
                <w:lang w:val="en-US"/>
              </w:rPr>
              <w:t>“if-then</w:t>
            </w:r>
            <w:r w:rsidR="00C242B9" w:rsidRPr="00CB309C">
              <w:t>”</w:t>
            </w:r>
            <w:r w:rsidR="00C242B9" w:rsidRPr="00691388">
              <w:rPr>
                <w:lang w:val="en-US"/>
              </w:rPr>
              <w:t xml:space="preserve"> logic between the </w:t>
            </w:r>
            <w:r w:rsidR="00C242B9" w:rsidRPr="00371C2E">
              <w:rPr>
                <w:caps/>
                <w:lang w:val="en-US"/>
              </w:rPr>
              <w:t>Intermediate Result</w:t>
            </w:r>
            <w:r w:rsidR="00C242B9" w:rsidRPr="00CB309C">
              <w:t xml:space="preserve"> and</w:t>
            </w:r>
            <w:r w:rsidR="00C242B9" w:rsidRPr="00691388">
              <w:rPr>
                <w:lang w:val="en-US"/>
              </w:rPr>
              <w:t xml:space="preserve"> the </w:t>
            </w:r>
            <w:r w:rsidR="00C242B9" w:rsidRPr="00371C2E">
              <w:rPr>
                <w:caps/>
                <w:lang w:val="en-US"/>
              </w:rPr>
              <w:t>Outcomes</w:t>
            </w:r>
            <w:r w:rsidR="00C242B9" w:rsidRPr="00CB309C">
              <w:t xml:space="preserve"> and </w:t>
            </w:r>
            <w:r w:rsidR="00C242B9" w:rsidRPr="00371C2E">
              <w:rPr>
                <w:caps/>
              </w:rPr>
              <w:t>Outputs</w:t>
            </w:r>
            <w:r w:rsidR="00C242B9" w:rsidRPr="00691388">
              <w:rPr>
                <w:lang w:val="en-US"/>
              </w:rPr>
              <w:t xml:space="preserve"> linked to it</w:t>
            </w:r>
            <w:r w:rsidR="00C242B9" w:rsidRPr="00CB309C">
              <w:t>.</w:t>
            </w:r>
          </w:p>
          <w:p w14:paraId="1A7782D1" w14:textId="77777777" w:rsidR="000339CB" w:rsidRDefault="000339CB" w:rsidP="000339CB">
            <w:pPr>
              <w:rPr>
                <w:rFonts w:cstheme="minorHAnsi"/>
                <w:b/>
                <w:bCs/>
                <w:i/>
                <w:lang w:val="en-US"/>
              </w:rPr>
            </w:pPr>
          </w:p>
          <w:p w14:paraId="754497ED" w14:textId="77777777" w:rsidR="00C242B9" w:rsidRDefault="00C242B9" w:rsidP="000339CB">
            <w:pPr>
              <w:rPr>
                <w:rFonts w:cstheme="minorHAnsi"/>
                <w:bCs/>
                <w:i/>
                <w:lang w:val="en-US"/>
              </w:rPr>
            </w:pPr>
          </w:p>
          <w:p w14:paraId="0AD1AC97" w14:textId="77777777" w:rsidR="00C242B9" w:rsidRPr="001B426A" w:rsidRDefault="00C242B9" w:rsidP="00C242B9">
            <w:pPr>
              <w:rPr>
                <w:rFonts w:cstheme="minorHAnsi"/>
                <w:b/>
                <w:bCs/>
                <w:i/>
                <w:iCs/>
                <w:lang w:val="en-US"/>
              </w:rPr>
            </w:pPr>
            <w:r w:rsidRPr="001B426A">
              <w:rPr>
                <w:rFonts w:cstheme="minorHAnsi"/>
                <w:b/>
                <w:bCs/>
                <w:i/>
                <w:iCs/>
                <w:u w:val="single"/>
                <w:lang w:val="en-US"/>
              </w:rPr>
              <w:lastRenderedPageBreak/>
              <w:t>How to write:</w:t>
            </w:r>
            <w:r w:rsidRPr="001B426A">
              <w:rPr>
                <w:rFonts w:cstheme="minorHAnsi"/>
                <w:b/>
                <w:bCs/>
                <w:i/>
                <w:iCs/>
                <w:lang w:val="en-US"/>
              </w:rPr>
              <w:t xml:space="preserve"> Write it in a full sentence, as if already achieved. Put the targeted primary beneficiary group(s) whose behavior is expected to change as the subject of the sentence. </w:t>
            </w:r>
          </w:p>
          <w:p w14:paraId="4A93AA53" w14:textId="6A042283" w:rsidR="00C242B9" w:rsidRPr="001B426A" w:rsidRDefault="00C242B9" w:rsidP="000339CB">
            <w:pPr>
              <w:rPr>
                <w:rFonts w:cstheme="minorHAnsi"/>
                <w:b/>
                <w:bCs/>
              </w:rPr>
            </w:pPr>
          </w:p>
        </w:tc>
        <w:tc>
          <w:tcPr>
            <w:tcW w:w="3789" w:type="dxa"/>
            <w:tcBorders>
              <w:top w:val="single" w:sz="18" w:space="0" w:color="auto"/>
              <w:left w:val="single" w:sz="4" w:space="0" w:color="auto"/>
              <w:bottom w:val="single" w:sz="18" w:space="0" w:color="auto"/>
              <w:right w:val="single" w:sz="4" w:space="0" w:color="auto"/>
            </w:tcBorders>
          </w:tcPr>
          <w:p w14:paraId="1DFA15BC" w14:textId="77777777" w:rsidR="000339CB" w:rsidRDefault="000339CB" w:rsidP="00653BAB">
            <w:pPr>
              <w:rPr>
                <w:rFonts w:cstheme="minorHAnsi"/>
                <w:b/>
                <w:bCs/>
              </w:rPr>
            </w:pPr>
          </w:p>
        </w:tc>
        <w:tc>
          <w:tcPr>
            <w:tcW w:w="3448" w:type="dxa"/>
            <w:tcBorders>
              <w:top w:val="single" w:sz="18" w:space="0" w:color="auto"/>
              <w:left w:val="single" w:sz="4" w:space="0" w:color="auto"/>
              <w:bottom w:val="single" w:sz="18" w:space="0" w:color="auto"/>
              <w:right w:val="single" w:sz="4" w:space="0" w:color="auto"/>
            </w:tcBorders>
          </w:tcPr>
          <w:p w14:paraId="1E209023" w14:textId="77777777" w:rsidR="000339CB" w:rsidRDefault="000339CB" w:rsidP="00653BAB">
            <w:pPr>
              <w:rPr>
                <w:rFonts w:cstheme="minorHAnsi"/>
                <w:b/>
                <w:bCs/>
              </w:rPr>
            </w:pPr>
          </w:p>
        </w:tc>
        <w:tc>
          <w:tcPr>
            <w:tcW w:w="2609" w:type="dxa"/>
            <w:tcBorders>
              <w:top w:val="single" w:sz="18" w:space="0" w:color="auto"/>
              <w:left w:val="single" w:sz="4" w:space="0" w:color="auto"/>
              <w:bottom w:val="single" w:sz="18" w:space="0" w:color="auto"/>
              <w:right w:val="single" w:sz="18" w:space="0" w:color="auto"/>
            </w:tcBorders>
          </w:tcPr>
          <w:p w14:paraId="62464317" w14:textId="77777777" w:rsidR="000339CB" w:rsidRDefault="000339CB" w:rsidP="005D2057">
            <w:pPr>
              <w:rPr>
                <w:rFonts w:cstheme="minorHAnsi"/>
                <w:b/>
                <w:bCs/>
              </w:rPr>
            </w:pPr>
          </w:p>
        </w:tc>
      </w:tr>
      <w:tr w:rsidR="000056E3" w:rsidRPr="001B426A" w14:paraId="5C29D920" w14:textId="77777777" w:rsidTr="000339CB">
        <w:tc>
          <w:tcPr>
            <w:tcW w:w="4868" w:type="dxa"/>
            <w:tcBorders>
              <w:top w:val="single" w:sz="18" w:space="0" w:color="auto"/>
              <w:left w:val="single" w:sz="18" w:space="0" w:color="auto"/>
              <w:bottom w:val="single" w:sz="18" w:space="0" w:color="auto"/>
              <w:right w:val="single" w:sz="4" w:space="0" w:color="auto"/>
            </w:tcBorders>
          </w:tcPr>
          <w:p w14:paraId="34A731B2" w14:textId="7445C5E5" w:rsidR="00653BAB" w:rsidRPr="001B426A" w:rsidRDefault="00653BAB" w:rsidP="00653BAB">
            <w:pPr>
              <w:rPr>
                <w:rFonts w:cstheme="minorHAnsi"/>
                <w:lang w:val="en-US"/>
              </w:rPr>
            </w:pPr>
            <w:r w:rsidRPr="001B426A">
              <w:rPr>
                <w:rFonts w:cstheme="minorHAnsi"/>
                <w:b/>
                <w:bCs/>
                <w:lang w:val="en-US"/>
              </w:rPr>
              <w:lastRenderedPageBreak/>
              <w:t>O</w:t>
            </w:r>
            <w:r w:rsidR="00B66A92" w:rsidRPr="001B426A">
              <w:rPr>
                <w:rFonts w:cstheme="minorHAnsi"/>
                <w:b/>
                <w:bCs/>
                <w:lang w:val="en-US"/>
              </w:rPr>
              <w:t>UTPUT</w:t>
            </w:r>
            <w:r w:rsidR="00B66A92">
              <w:rPr>
                <w:rFonts w:cstheme="minorHAnsi"/>
                <w:b/>
                <w:bCs/>
                <w:lang w:val="en-US"/>
              </w:rPr>
              <w:t xml:space="preserve"> (Definition)</w:t>
            </w:r>
            <w:r w:rsidRPr="001B426A">
              <w:rPr>
                <w:rFonts w:cstheme="minorHAnsi"/>
                <w:b/>
                <w:bCs/>
                <w:lang w:val="en-US"/>
              </w:rPr>
              <w:t xml:space="preserve">: </w:t>
            </w:r>
            <w:r w:rsidRPr="001B426A">
              <w:rPr>
                <w:rFonts w:cstheme="minorHAnsi"/>
                <w:lang w:val="en-US"/>
              </w:rPr>
              <w:t xml:space="preserve">The tangible products, goods and services and other immediate results from ACTIVITIES that lead to the achievement of </w:t>
            </w:r>
            <w:r w:rsidR="005D2057">
              <w:rPr>
                <w:rFonts w:cstheme="minorHAnsi"/>
                <w:lang w:val="en-US"/>
              </w:rPr>
              <w:t>OUTCOMES</w:t>
            </w:r>
            <w:r w:rsidRPr="001B426A">
              <w:rPr>
                <w:rFonts w:cstheme="minorHAnsi"/>
                <w:lang w:val="en-US"/>
              </w:rPr>
              <w:t>. They are:</w:t>
            </w:r>
          </w:p>
          <w:p w14:paraId="1936DB6A" w14:textId="16545753" w:rsidR="00653BAB" w:rsidRPr="00FA4176" w:rsidRDefault="00653BAB" w:rsidP="00FA4176">
            <w:pPr>
              <w:pStyle w:val="ListParagraph"/>
              <w:numPr>
                <w:ilvl w:val="0"/>
                <w:numId w:val="41"/>
              </w:numPr>
              <w:rPr>
                <w:rFonts w:cstheme="minorHAnsi"/>
                <w:lang w:val="en-US"/>
              </w:rPr>
            </w:pPr>
            <w:r w:rsidRPr="00CD3351">
              <w:rPr>
                <w:rFonts w:cstheme="minorHAnsi"/>
                <w:lang w:val="en-US"/>
              </w:rPr>
              <w:t xml:space="preserve">delivered to… </w:t>
            </w:r>
            <w:r w:rsidRPr="00FA4176">
              <w:rPr>
                <w:rFonts w:cstheme="minorHAnsi"/>
                <w:lang w:val="en-US"/>
              </w:rPr>
              <w:t>…demonstrably and effectively received by… …the targeted primary beneficiaries (as a result of the ACTIVITIES undertaken).</w:t>
            </w:r>
          </w:p>
          <w:p w14:paraId="688C2C53" w14:textId="58340437" w:rsidR="00653BAB" w:rsidRPr="001B426A" w:rsidRDefault="00195453" w:rsidP="00653BAB">
            <w:pPr>
              <w:rPr>
                <w:rFonts w:cstheme="minorHAnsi"/>
                <w:lang w:val="en-US"/>
              </w:rPr>
            </w:pPr>
            <w:r>
              <w:rPr>
                <w:rFonts w:cstheme="minorHAnsi"/>
                <w:lang w:val="en-US"/>
              </w:rPr>
              <w:t>M</w:t>
            </w:r>
            <w:r w:rsidR="00653BAB" w:rsidRPr="001B426A">
              <w:rPr>
                <w:rFonts w:cstheme="minorHAnsi"/>
                <w:lang w:val="en-US"/>
              </w:rPr>
              <w:t xml:space="preserve">ore than one OUTPUT </w:t>
            </w:r>
            <w:r>
              <w:rPr>
                <w:rFonts w:cstheme="minorHAnsi"/>
                <w:lang w:val="en-US"/>
              </w:rPr>
              <w:t xml:space="preserve">may be </w:t>
            </w:r>
            <w:r w:rsidR="00653BAB" w:rsidRPr="001B426A">
              <w:rPr>
                <w:rFonts w:cstheme="minorHAnsi"/>
                <w:lang w:val="en-US"/>
              </w:rPr>
              <w:t>needed to achieve a single OUTCOME.</w:t>
            </w:r>
          </w:p>
          <w:p w14:paraId="648D5C8B" w14:textId="77777777" w:rsidR="00653BAB" w:rsidRPr="001B426A" w:rsidRDefault="00653BAB" w:rsidP="00653BAB">
            <w:pPr>
              <w:rPr>
                <w:rFonts w:cstheme="minorHAnsi"/>
                <w:lang w:val="en-US"/>
              </w:rPr>
            </w:pPr>
          </w:p>
          <w:p w14:paraId="1E242C05" w14:textId="2459738A" w:rsidR="00653BAB" w:rsidRPr="001B426A" w:rsidRDefault="00653BAB" w:rsidP="00653BAB">
            <w:pPr>
              <w:rPr>
                <w:rFonts w:cstheme="minorHAnsi"/>
                <w:lang w:val="en-US"/>
              </w:rPr>
            </w:pPr>
            <w:r w:rsidRPr="001B426A">
              <w:rPr>
                <w:rFonts w:cstheme="minorHAnsi"/>
                <w:b/>
                <w:bCs/>
                <w:lang w:val="en-US"/>
              </w:rPr>
              <w:t xml:space="preserve">Questions </w:t>
            </w:r>
            <w:r w:rsidR="00195453">
              <w:rPr>
                <w:rFonts w:cstheme="minorHAnsi"/>
                <w:b/>
                <w:bCs/>
                <w:lang w:val="en-US"/>
              </w:rPr>
              <w:t>to ask</w:t>
            </w:r>
            <w:r w:rsidRPr="001B426A">
              <w:rPr>
                <w:rFonts w:cstheme="minorHAnsi"/>
                <w:b/>
                <w:bCs/>
                <w:lang w:val="en-US"/>
              </w:rPr>
              <w:t xml:space="preserve">: </w:t>
            </w:r>
            <w:r w:rsidRPr="001B426A">
              <w:rPr>
                <w:rFonts w:cstheme="minorHAnsi"/>
                <w:lang w:val="en-US"/>
              </w:rPr>
              <w:t>What are the things that need to be produced or provided</w:t>
            </w:r>
            <w:r w:rsidR="006250CC">
              <w:rPr>
                <w:rFonts w:cstheme="minorHAnsi"/>
                <w:lang w:val="en-US"/>
              </w:rPr>
              <w:t xml:space="preserve"> </w:t>
            </w:r>
            <w:r w:rsidRPr="001B426A">
              <w:rPr>
                <w:rFonts w:cstheme="minorHAnsi"/>
                <w:lang w:val="en-US"/>
              </w:rPr>
              <w:t>through projects to achieve our short- to medium- term</w:t>
            </w:r>
            <w:r w:rsidR="006250CC">
              <w:rPr>
                <w:rFonts w:cstheme="minorHAnsi"/>
                <w:lang w:val="en-US"/>
              </w:rPr>
              <w:t xml:space="preserve"> </w:t>
            </w:r>
            <w:r w:rsidRPr="001B426A">
              <w:rPr>
                <w:rFonts w:cstheme="minorHAnsi"/>
                <w:lang w:val="en-US"/>
              </w:rPr>
              <w:t>results?</w:t>
            </w:r>
            <w:r w:rsidRPr="001B426A">
              <w:rPr>
                <w:rFonts w:cstheme="minorHAnsi"/>
                <w:vertAlign w:val="superscript"/>
                <w:lang w:val="en-US"/>
              </w:rPr>
              <w:footnoteReference w:id="4"/>
            </w:r>
          </w:p>
          <w:p w14:paraId="6CB98864" w14:textId="77777777" w:rsidR="00653BAB" w:rsidRPr="001B426A" w:rsidRDefault="00653BAB" w:rsidP="00653BAB">
            <w:pPr>
              <w:rPr>
                <w:rFonts w:cstheme="minorHAnsi"/>
                <w:lang w:val="en-US"/>
              </w:rPr>
            </w:pPr>
          </w:p>
          <w:p w14:paraId="24B25699" w14:textId="16B23666" w:rsidR="00653BAB" w:rsidRPr="001B426A" w:rsidRDefault="00653BAB" w:rsidP="00653BAB">
            <w:pPr>
              <w:rPr>
                <w:rFonts w:cstheme="minorHAnsi"/>
                <w:b/>
                <w:bCs/>
                <w:i/>
                <w:iCs/>
                <w:lang w:val="en-US"/>
              </w:rPr>
            </w:pPr>
            <w:r w:rsidRPr="001B426A">
              <w:rPr>
                <w:rFonts w:cstheme="minorHAnsi"/>
                <w:b/>
                <w:bCs/>
                <w:i/>
                <w:iCs/>
                <w:u w:val="single"/>
                <w:lang w:val="en-US"/>
              </w:rPr>
              <w:t>How to write:</w:t>
            </w:r>
            <w:r w:rsidRPr="001B426A">
              <w:rPr>
                <w:rFonts w:cstheme="minorHAnsi"/>
                <w:b/>
                <w:bCs/>
                <w:i/>
                <w:iCs/>
                <w:lang w:val="en-US"/>
              </w:rPr>
              <w:t xml:space="preserve"> Write it in a full sentence, as if already achieved. Put the targeted primary beneficiary group(s) receiving the </w:t>
            </w:r>
            <w:r w:rsidR="005D2057">
              <w:rPr>
                <w:rFonts w:cstheme="minorHAnsi"/>
                <w:b/>
                <w:bCs/>
                <w:i/>
                <w:iCs/>
                <w:lang w:val="en-US"/>
              </w:rPr>
              <w:t>OUTPUTS</w:t>
            </w:r>
            <w:r w:rsidR="005D2057" w:rsidRPr="001B426A">
              <w:rPr>
                <w:rFonts w:cstheme="minorHAnsi"/>
                <w:b/>
                <w:bCs/>
                <w:i/>
                <w:iCs/>
                <w:lang w:val="en-US"/>
              </w:rPr>
              <w:t xml:space="preserve"> </w:t>
            </w:r>
            <w:r w:rsidRPr="001B426A">
              <w:rPr>
                <w:rFonts w:cstheme="minorHAnsi"/>
                <w:b/>
                <w:bCs/>
                <w:i/>
                <w:iCs/>
                <w:lang w:val="en-US"/>
              </w:rPr>
              <w:t xml:space="preserve">as the subject of the sentence. </w:t>
            </w:r>
          </w:p>
          <w:p w14:paraId="68B0DF35" w14:textId="77777777" w:rsidR="00653BAB" w:rsidRPr="001B426A" w:rsidRDefault="00653BAB" w:rsidP="00653BAB">
            <w:pPr>
              <w:rPr>
                <w:rFonts w:cstheme="minorHAnsi"/>
                <w:b/>
                <w:bCs/>
                <w:i/>
                <w:iCs/>
                <w:lang w:val="en-US"/>
              </w:rPr>
            </w:pPr>
          </w:p>
          <w:p w14:paraId="311F966F" w14:textId="77777777" w:rsidR="00802E1C" w:rsidRDefault="00802E1C" w:rsidP="00653BAB">
            <w:pPr>
              <w:rPr>
                <w:rFonts w:cstheme="minorHAnsi"/>
                <w:b/>
                <w:bCs/>
                <w:lang w:val="en-US"/>
              </w:rPr>
            </w:pPr>
          </w:p>
          <w:p w14:paraId="23DAEF4D" w14:textId="77777777" w:rsidR="00802E1C" w:rsidRDefault="00802E1C" w:rsidP="00653BAB">
            <w:pPr>
              <w:rPr>
                <w:rFonts w:cstheme="minorHAnsi"/>
                <w:b/>
                <w:bCs/>
                <w:lang w:val="en-US"/>
              </w:rPr>
            </w:pPr>
          </w:p>
          <w:p w14:paraId="6FBD7373" w14:textId="77777777" w:rsidR="00653BAB" w:rsidRDefault="00653BAB" w:rsidP="00653BAB">
            <w:pPr>
              <w:rPr>
                <w:rFonts w:cstheme="minorHAnsi"/>
                <w:color w:val="000000"/>
                <w:lang w:val="en-US"/>
              </w:rPr>
            </w:pPr>
            <w:r w:rsidRPr="001B426A">
              <w:rPr>
                <w:rFonts w:cstheme="minorHAnsi"/>
                <w:b/>
                <w:bCs/>
                <w:lang w:val="en-US"/>
              </w:rPr>
              <w:t xml:space="preserve">Example: </w:t>
            </w:r>
            <w:r w:rsidRPr="001B426A">
              <w:rPr>
                <w:rFonts w:cstheme="minorHAnsi"/>
                <w:bCs/>
                <w:lang w:val="en-US"/>
              </w:rPr>
              <w:t xml:space="preserve">Communities have </w:t>
            </w:r>
            <w:r w:rsidRPr="001B426A">
              <w:rPr>
                <w:rFonts w:cstheme="minorHAnsi"/>
                <w:color w:val="000000"/>
                <w:lang w:val="en-US"/>
              </w:rPr>
              <w:t>Community Disaster Management Plans tested by Community Disaster Management Committees (CDMCs).</w:t>
            </w:r>
          </w:p>
          <w:p w14:paraId="211B21AF" w14:textId="77777777" w:rsidR="00A95E39" w:rsidRPr="001B426A" w:rsidRDefault="00A95E39" w:rsidP="00653BAB">
            <w:pPr>
              <w:rPr>
                <w:rFonts w:cstheme="minorHAnsi"/>
                <w:lang w:val="en-US"/>
              </w:rPr>
            </w:pPr>
          </w:p>
        </w:tc>
        <w:tc>
          <w:tcPr>
            <w:tcW w:w="3789" w:type="dxa"/>
            <w:tcBorders>
              <w:top w:val="single" w:sz="18" w:space="0" w:color="auto"/>
              <w:left w:val="single" w:sz="4" w:space="0" w:color="auto"/>
              <w:bottom w:val="single" w:sz="18" w:space="0" w:color="auto"/>
              <w:right w:val="single" w:sz="4" w:space="0" w:color="auto"/>
            </w:tcBorders>
          </w:tcPr>
          <w:p w14:paraId="28E7FFB5" w14:textId="18081824" w:rsidR="00653BAB" w:rsidRPr="001B426A" w:rsidRDefault="005D2057" w:rsidP="00653BAB">
            <w:pPr>
              <w:rPr>
                <w:rFonts w:cstheme="minorHAnsi"/>
                <w:lang w:val="en-US"/>
              </w:rPr>
            </w:pPr>
            <w:r>
              <w:rPr>
                <w:rFonts w:cstheme="minorHAnsi"/>
                <w:b/>
                <w:bCs/>
                <w:lang w:val="en-US"/>
              </w:rPr>
              <w:lastRenderedPageBreak/>
              <w:t>OUTPUT</w:t>
            </w:r>
            <w:r w:rsidRPr="001B426A">
              <w:rPr>
                <w:rFonts w:cstheme="minorHAnsi"/>
                <w:b/>
                <w:bCs/>
                <w:lang w:val="en-US"/>
              </w:rPr>
              <w:t xml:space="preserve"> </w:t>
            </w:r>
            <w:r w:rsidR="00653BAB" w:rsidRPr="001B426A">
              <w:rPr>
                <w:rFonts w:cstheme="minorHAnsi"/>
                <w:b/>
                <w:bCs/>
                <w:lang w:val="en-US"/>
              </w:rPr>
              <w:t>indicators</w:t>
            </w:r>
            <w:r w:rsidR="00B66A92">
              <w:rPr>
                <w:rFonts w:cstheme="minorHAnsi"/>
                <w:b/>
                <w:bCs/>
                <w:lang w:val="en-US"/>
              </w:rPr>
              <w:t xml:space="preserve"> (Definition):</w:t>
            </w:r>
            <w:r w:rsidR="00653BAB" w:rsidRPr="001B426A">
              <w:rPr>
                <w:rFonts w:cstheme="minorHAnsi"/>
                <w:b/>
                <w:bCs/>
                <w:lang w:val="en-US"/>
              </w:rPr>
              <w:t xml:space="preserve"> </w:t>
            </w:r>
          </w:p>
          <w:p w14:paraId="651EB8AD" w14:textId="77777777" w:rsidR="00362C59" w:rsidRDefault="00362C59" w:rsidP="00653BAB">
            <w:pPr>
              <w:rPr>
                <w:rFonts w:cstheme="minorHAnsi"/>
                <w:lang w:val="en-US"/>
              </w:rPr>
            </w:pPr>
            <w:r>
              <w:rPr>
                <w:rFonts w:cstheme="minorHAnsi"/>
                <w:lang w:val="en-US"/>
              </w:rPr>
              <w:t>A</w:t>
            </w:r>
            <w:r w:rsidR="00653BAB" w:rsidRPr="001B426A">
              <w:rPr>
                <w:rFonts w:cstheme="minorHAnsi"/>
                <w:lang w:val="en-US"/>
              </w:rPr>
              <w:t xml:space="preserve">llow project management to track what is to be delivered, when, and, most importantly, to what effect. </w:t>
            </w:r>
          </w:p>
          <w:p w14:paraId="1735597B" w14:textId="77777777" w:rsidR="00362C59" w:rsidRDefault="00362C59" w:rsidP="00653BAB">
            <w:pPr>
              <w:rPr>
                <w:rFonts w:cstheme="minorHAnsi"/>
                <w:lang w:val="en-US"/>
              </w:rPr>
            </w:pPr>
          </w:p>
          <w:p w14:paraId="09E7747C" w14:textId="669FB025" w:rsidR="00653BAB" w:rsidRPr="001B426A" w:rsidRDefault="00653BAB" w:rsidP="00653BAB">
            <w:pPr>
              <w:rPr>
                <w:rFonts w:cstheme="minorHAnsi"/>
                <w:lang w:val="en-US"/>
              </w:rPr>
            </w:pPr>
            <w:r w:rsidRPr="001B426A">
              <w:rPr>
                <w:rFonts w:cstheme="minorHAnsi"/>
                <w:lang w:val="en-US"/>
              </w:rPr>
              <w:t xml:space="preserve">Project management is </w:t>
            </w:r>
            <w:r w:rsidRPr="001B426A">
              <w:rPr>
                <w:rFonts w:cstheme="minorHAnsi"/>
                <w:b/>
                <w:bCs/>
                <w:i/>
                <w:iCs/>
                <w:lang w:val="en-US"/>
              </w:rPr>
              <w:t>directly accountable</w:t>
            </w:r>
            <w:r w:rsidRPr="001B426A">
              <w:rPr>
                <w:rFonts w:cstheme="minorHAnsi"/>
                <w:lang w:val="en-US"/>
              </w:rPr>
              <w:t xml:space="preserve"> for delivering the OUTPUTS to those targeted. </w:t>
            </w:r>
          </w:p>
          <w:p w14:paraId="0F6C8075" w14:textId="77777777" w:rsidR="00653BAB" w:rsidRPr="001B426A" w:rsidRDefault="00653BAB" w:rsidP="00653BAB">
            <w:pPr>
              <w:rPr>
                <w:rFonts w:cstheme="minorHAnsi"/>
                <w:lang w:val="en-US"/>
              </w:rPr>
            </w:pPr>
          </w:p>
          <w:p w14:paraId="22AC4C21" w14:textId="77777777" w:rsidR="002A3CB3" w:rsidRDefault="002A3CB3" w:rsidP="00653BAB">
            <w:pPr>
              <w:rPr>
                <w:rFonts w:cstheme="minorHAnsi"/>
                <w:b/>
                <w:bCs/>
                <w:u w:val="single"/>
                <w:lang w:val="en-US"/>
              </w:rPr>
            </w:pPr>
          </w:p>
          <w:p w14:paraId="11C7C0B5" w14:textId="77777777" w:rsidR="001623CC" w:rsidRDefault="001623CC" w:rsidP="00653BAB">
            <w:pPr>
              <w:rPr>
                <w:rFonts w:cstheme="minorHAnsi"/>
                <w:b/>
                <w:bCs/>
                <w:u w:val="single"/>
                <w:lang w:val="en-US"/>
              </w:rPr>
            </w:pPr>
          </w:p>
          <w:p w14:paraId="47C45A3F" w14:textId="75A63435" w:rsidR="00653BAB" w:rsidRPr="00D62C95" w:rsidRDefault="00653BAB" w:rsidP="00653BAB">
            <w:pPr>
              <w:rPr>
                <w:rFonts w:cstheme="minorHAnsi"/>
                <w:i/>
                <w:lang w:val="en-US"/>
              </w:rPr>
            </w:pPr>
            <w:r w:rsidRPr="00D62C95">
              <w:rPr>
                <w:rFonts w:cstheme="minorHAnsi"/>
                <w:b/>
                <w:bCs/>
                <w:i/>
                <w:u w:val="single"/>
                <w:lang w:val="en-US"/>
              </w:rPr>
              <w:t>How to write:</w:t>
            </w:r>
            <w:r w:rsidRPr="00D62C95">
              <w:rPr>
                <w:rFonts w:cstheme="minorHAnsi"/>
                <w:i/>
                <w:lang w:val="en-US"/>
              </w:rPr>
              <w:t xml:space="preserve"> </w:t>
            </w:r>
            <w:r w:rsidRPr="00D62C95">
              <w:rPr>
                <w:rFonts w:cstheme="minorHAnsi"/>
                <w:b/>
                <w:bCs/>
                <w:i/>
                <w:lang w:val="en-US"/>
              </w:rPr>
              <w:t>The targeted number of beneficiaries who received the goods, services, knowledge, or skills within the project timeframe for reaching that target</w:t>
            </w:r>
            <w:r w:rsidR="009C3A49" w:rsidRPr="00D62C95">
              <w:rPr>
                <w:rFonts w:cstheme="minorHAnsi"/>
                <w:b/>
                <w:bCs/>
                <w:i/>
                <w:lang w:val="en-US"/>
              </w:rPr>
              <w:t xml:space="preserve"> </w:t>
            </w:r>
            <w:r w:rsidR="009C3A49" w:rsidRPr="00D62C95">
              <w:rPr>
                <w:rFonts w:cstheme="minorHAnsi"/>
                <w:b/>
                <w:bCs/>
                <w:i/>
                <w:iCs/>
                <w:color w:val="000000"/>
                <w:lang w:val="en-US"/>
              </w:rPr>
              <w:t>(timeframe and actual target for reaching that target in brackets)</w:t>
            </w:r>
          </w:p>
          <w:p w14:paraId="52C70A49" w14:textId="77777777" w:rsidR="00653BAB" w:rsidRPr="001B426A" w:rsidRDefault="00653BAB" w:rsidP="00653BAB">
            <w:pPr>
              <w:rPr>
                <w:rFonts w:cstheme="minorHAnsi"/>
                <w:lang w:val="en-US"/>
              </w:rPr>
            </w:pPr>
          </w:p>
          <w:p w14:paraId="38E285D6" w14:textId="77777777" w:rsidR="009C3A49" w:rsidRPr="001B426A" w:rsidRDefault="00653BAB" w:rsidP="00802E1C">
            <w:pPr>
              <w:rPr>
                <w:rFonts w:cstheme="minorHAnsi"/>
                <w:lang w:val="en-US"/>
              </w:rPr>
            </w:pPr>
            <w:r w:rsidRPr="001B426A">
              <w:rPr>
                <w:rFonts w:cstheme="minorHAnsi"/>
                <w:b/>
                <w:bCs/>
                <w:lang w:val="en-US"/>
              </w:rPr>
              <w:t>Example:</w:t>
            </w:r>
            <w:r w:rsidRPr="001B426A">
              <w:rPr>
                <w:rFonts w:cstheme="minorHAnsi"/>
                <w:lang w:val="en-US"/>
              </w:rPr>
              <w:t xml:space="preserve"> # of participating communities that have a tested </w:t>
            </w:r>
            <w:r w:rsidRPr="001B426A">
              <w:rPr>
                <w:rFonts w:cstheme="minorHAnsi"/>
                <w:lang w:val="en-US"/>
              </w:rPr>
              <w:lastRenderedPageBreak/>
              <w:t xml:space="preserve">Disaster Management Plan </w:t>
            </w:r>
            <w:r w:rsidRPr="001B426A">
              <w:rPr>
                <w:rFonts w:cstheme="minorHAnsi"/>
                <w:i/>
                <w:lang w:val="en-US"/>
              </w:rPr>
              <w:t>(16 [out of 20] within 2 years)</w:t>
            </w:r>
          </w:p>
        </w:tc>
        <w:tc>
          <w:tcPr>
            <w:tcW w:w="3448" w:type="dxa"/>
            <w:tcBorders>
              <w:top w:val="single" w:sz="18" w:space="0" w:color="auto"/>
              <w:left w:val="single" w:sz="4" w:space="0" w:color="auto"/>
              <w:bottom w:val="single" w:sz="18" w:space="0" w:color="auto"/>
              <w:right w:val="single" w:sz="4" w:space="0" w:color="auto"/>
            </w:tcBorders>
          </w:tcPr>
          <w:p w14:paraId="65352B1F" w14:textId="042DDBE7" w:rsidR="00653BAB" w:rsidRPr="001B426A" w:rsidRDefault="005D2057" w:rsidP="00653BAB">
            <w:pPr>
              <w:rPr>
                <w:rFonts w:cstheme="minorHAnsi"/>
                <w:lang w:val="en-US"/>
              </w:rPr>
            </w:pPr>
            <w:r>
              <w:rPr>
                <w:rFonts w:cstheme="minorHAnsi"/>
                <w:b/>
                <w:bCs/>
                <w:lang w:val="en-US"/>
              </w:rPr>
              <w:lastRenderedPageBreak/>
              <w:t>OUTPUT</w:t>
            </w:r>
            <w:r w:rsidRPr="001B426A">
              <w:rPr>
                <w:rFonts w:cstheme="minorHAnsi"/>
                <w:b/>
                <w:bCs/>
                <w:lang w:val="en-US"/>
              </w:rPr>
              <w:t xml:space="preserve"> </w:t>
            </w:r>
            <w:r w:rsidR="00653BAB" w:rsidRPr="001B426A">
              <w:rPr>
                <w:rFonts w:cstheme="minorHAnsi"/>
                <w:b/>
                <w:bCs/>
                <w:lang w:val="en-US"/>
              </w:rPr>
              <w:t xml:space="preserve">indicators </w:t>
            </w:r>
            <w:r w:rsidR="00653BAB" w:rsidRPr="001B426A">
              <w:rPr>
                <w:rFonts w:cstheme="minorHAnsi"/>
                <w:lang w:val="en-US"/>
              </w:rPr>
              <w:t>are generally measured in terms of immediate effects of goods and services delivered</w:t>
            </w:r>
            <w:r w:rsidR="00195453">
              <w:rPr>
                <w:rFonts w:cstheme="minorHAnsi"/>
                <w:lang w:val="en-US"/>
              </w:rPr>
              <w:t>. This could include</w:t>
            </w:r>
            <w:r w:rsidR="00653BAB" w:rsidRPr="001B426A">
              <w:rPr>
                <w:rFonts w:cstheme="minorHAnsi"/>
                <w:lang w:val="en-US"/>
              </w:rPr>
              <w:t xml:space="preserve"> pre/post-training scores on tests (written or verbal) or practical assessments; for organizational development, creation of certain structures, documents, systems; kilometers of roads or number of schools rehabilitated, and so on. </w:t>
            </w:r>
          </w:p>
          <w:p w14:paraId="43C42FEF" w14:textId="77777777" w:rsidR="00653BAB" w:rsidRPr="001B426A" w:rsidRDefault="00653BAB" w:rsidP="00653BAB">
            <w:pPr>
              <w:rPr>
                <w:rFonts w:cstheme="minorHAnsi"/>
                <w:lang w:val="en-US"/>
              </w:rPr>
            </w:pPr>
          </w:p>
          <w:p w14:paraId="586FBE56" w14:textId="2075CE70" w:rsidR="00653BAB" w:rsidRDefault="00653BAB" w:rsidP="00653BAB">
            <w:pPr>
              <w:rPr>
                <w:rFonts w:cstheme="minorHAnsi"/>
                <w:lang w:val="en-US"/>
              </w:rPr>
            </w:pPr>
            <w:r w:rsidRPr="001B426A">
              <w:rPr>
                <w:rFonts w:cstheme="minorHAnsi"/>
                <w:lang w:val="en-US"/>
              </w:rPr>
              <w:t xml:space="preserve">Sources for monitoring and evaluating OUTPUT indicators typically include </w:t>
            </w:r>
            <w:r w:rsidR="00195453">
              <w:rPr>
                <w:rFonts w:cstheme="minorHAnsi"/>
                <w:lang w:val="en-US"/>
              </w:rPr>
              <w:t xml:space="preserve">the project’s </w:t>
            </w:r>
            <w:r w:rsidRPr="001B426A">
              <w:rPr>
                <w:rFonts w:cstheme="minorHAnsi"/>
                <w:lang w:val="en-US"/>
              </w:rPr>
              <w:t xml:space="preserve">programmatic, administrative and management record-keeping systems. </w:t>
            </w:r>
          </w:p>
          <w:p w14:paraId="51E5D344" w14:textId="77777777" w:rsidR="006250CC" w:rsidRDefault="006250CC" w:rsidP="00653BAB">
            <w:pPr>
              <w:rPr>
                <w:rFonts w:cstheme="minorHAnsi"/>
                <w:lang w:val="en-US"/>
              </w:rPr>
            </w:pPr>
          </w:p>
          <w:p w14:paraId="78E6B25D" w14:textId="77777777" w:rsidR="006250CC" w:rsidRDefault="006250CC" w:rsidP="00653BAB">
            <w:pPr>
              <w:rPr>
                <w:rFonts w:cstheme="minorHAnsi"/>
                <w:lang w:val="en-US"/>
              </w:rPr>
            </w:pPr>
          </w:p>
          <w:p w14:paraId="455591BF" w14:textId="77777777" w:rsidR="006250CC" w:rsidRDefault="006250CC" w:rsidP="00653BAB">
            <w:pPr>
              <w:rPr>
                <w:rFonts w:cstheme="minorHAnsi"/>
                <w:lang w:val="en-US"/>
              </w:rPr>
            </w:pPr>
          </w:p>
          <w:p w14:paraId="7EC51EE1" w14:textId="77777777" w:rsidR="006250CC" w:rsidRPr="001B426A" w:rsidRDefault="006250CC" w:rsidP="00653BAB">
            <w:pPr>
              <w:rPr>
                <w:rFonts w:cstheme="minorHAnsi"/>
                <w:lang w:val="en-US"/>
              </w:rPr>
            </w:pPr>
          </w:p>
        </w:tc>
        <w:tc>
          <w:tcPr>
            <w:tcW w:w="2609" w:type="dxa"/>
            <w:tcBorders>
              <w:top w:val="single" w:sz="18" w:space="0" w:color="auto"/>
              <w:left w:val="single" w:sz="4" w:space="0" w:color="auto"/>
              <w:bottom w:val="single" w:sz="18" w:space="0" w:color="auto"/>
              <w:right w:val="single" w:sz="18" w:space="0" w:color="auto"/>
            </w:tcBorders>
          </w:tcPr>
          <w:p w14:paraId="6B3E9D6A" w14:textId="2820963D" w:rsidR="00653BAB" w:rsidRPr="001B426A" w:rsidRDefault="005D2057" w:rsidP="005D2057">
            <w:pPr>
              <w:rPr>
                <w:rFonts w:cstheme="minorHAnsi"/>
                <w:lang w:val="en-US"/>
              </w:rPr>
            </w:pPr>
            <w:r>
              <w:rPr>
                <w:rFonts w:cstheme="minorHAnsi"/>
                <w:b/>
                <w:bCs/>
                <w:lang w:val="en-US"/>
              </w:rPr>
              <w:lastRenderedPageBreak/>
              <w:t>OUTPUTS</w:t>
            </w:r>
            <w:r w:rsidRPr="001B426A">
              <w:rPr>
                <w:rFonts w:cstheme="minorHAnsi"/>
                <w:b/>
                <w:bCs/>
                <w:lang w:val="en-US"/>
              </w:rPr>
              <w:t xml:space="preserve"> </w:t>
            </w:r>
            <w:r w:rsidR="00653BAB" w:rsidRPr="001B426A">
              <w:rPr>
                <w:rFonts w:cstheme="minorHAnsi"/>
                <w:b/>
                <w:bCs/>
                <w:lang w:val="en-US"/>
              </w:rPr>
              <w:t xml:space="preserve">to </w:t>
            </w:r>
            <w:r>
              <w:rPr>
                <w:rFonts w:cstheme="minorHAnsi"/>
                <w:b/>
                <w:bCs/>
                <w:lang w:val="en-US"/>
              </w:rPr>
              <w:t>OUTCOMES</w:t>
            </w:r>
            <w:r w:rsidR="00653BAB" w:rsidRPr="001B426A">
              <w:rPr>
                <w:rFonts w:cstheme="minorHAnsi"/>
                <w:b/>
                <w:bCs/>
                <w:lang w:val="en-US"/>
              </w:rPr>
              <w:t xml:space="preserve">: </w:t>
            </w:r>
            <w:r w:rsidR="00653BAB" w:rsidRPr="001B426A">
              <w:rPr>
                <w:rFonts w:cstheme="minorHAnsi"/>
                <w:lang w:val="en-US"/>
              </w:rPr>
              <w:t xml:space="preserve">Assumptions at this level are those affecting uptake/adoption of the OUTPUTS that are outside the control of project management. </w:t>
            </w:r>
          </w:p>
        </w:tc>
      </w:tr>
      <w:tr w:rsidR="00063AE8" w:rsidRPr="001B426A" w14:paraId="57AB0A00" w14:textId="77777777" w:rsidTr="000339CB">
        <w:tc>
          <w:tcPr>
            <w:tcW w:w="12105" w:type="dxa"/>
            <w:gridSpan w:val="3"/>
            <w:tcBorders>
              <w:top w:val="single" w:sz="18" w:space="0" w:color="auto"/>
              <w:left w:val="single" w:sz="18" w:space="0" w:color="auto"/>
              <w:bottom w:val="single" w:sz="18" w:space="0" w:color="auto"/>
            </w:tcBorders>
          </w:tcPr>
          <w:p w14:paraId="4C7B96F0" w14:textId="2CFE411C" w:rsidR="00063AE8" w:rsidRPr="001B426A" w:rsidRDefault="00C02B4E" w:rsidP="00653BAB">
            <w:pPr>
              <w:rPr>
                <w:rFonts w:cstheme="minorHAnsi"/>
                <w:lang w:val="en-US"/>
              </w:rPr>
            </w:pPr>
            <w:r w:rsidRPr="001B426A">
              <w:rPr>
                <w:rFonts w:cstheme="minorHAnsi"/>
                <w:b/>
                <w:bCs/>
                <w:lang w:val="en-US"/>
              </w:rPr>
              <w:lastRenderedPageBreak/>
              <w:t xml:space="preserve">ACTIVITIES </w:t>
            </w:r>
            <w:r>
              <w:rPr>
                <w:rFonts w:cstheme="minorHAnsi"/>
                <w:b/>
                <w:bCs/>
                <w:lang w:val="en-US"/>
              </w:rPr>
              <w:t>(</w:t>
            </w:r>
            <w:r w:rsidR="00063AE8" w:rsidRPr="001B426A">
              <w:rPr>
                <w:rFonts w:cstheme="minorHAnsi"/>
                <w:b/>
                <w:bCs/>
                <w:lang w:val="en-US"/>
              </w:rPr>
              <w:t>Definition</w:t>
            </w:r>
            <w:r>
              <w:rPr>
                <w:rFonts w:cstheme="minorHAnsi"/>
                <w:b/>
                <w:bCs/>
                <w:lang w:val="en-US"/>
              </w:rPr>
              <w:t>)</w:t>
            </w:r>
            <w:r w:rsidR="00063AE8" w:rsidRPr="001B426A">
              <w:rPr>
                <w:rFonts w:cstheme="minorHAnsi"/>
                <w:b/>
                <w:bCs/>
                <w:lang w:val="en-US"/>
              </w:rPr>
              <w:t xml:space="preserve">: </w:t>
            </w:r>
            <w:r w:rsidR="00063AE8" w:rsidRPr="001B426A">
              <w:rPr>
                <w:rFonts w:cstheme="minorHAnsi"/>
                <w:lang w:val="en-US"/>
              </w:rPr>
              <w:t>These describe the functions to be undertaken and managed in order to deliver the project’s OUTPUTS to the targeted b</w:t>
            </w:r>
            <w:r w:rsidR="00063AE8">
              <w:rPr>
                <w:rFonts w:cstheme="minorHAnsi"/>
                <w:lang w:val="en-US"/>
              </w:rPr>
              <w:t xml:space="preserve">eneficiaries and participants. </w:t>
            </w:r>
            <w:r>
              <w:rPr>
                <w:rFonts w:cstheme="minorHAnsi"/>
                <w:lang w:val="en-US"/>
              </w:rPr>
              <w:t>N</w:t>
            </w:r>
            <w:r w:rsidR="00063AE8">
              <w:rPr>
                <w:rFonts w:cstheme="minorHAnsi"/>
                <w:lang w:val="en-US"/>
              </w:rPr>
              <w:t>ormally mor</w:t>
            </w:r>
            <w:r w:rsidR="00063AE8" w:rsidRPr="00063AE8">
              <w:rPr>
                <w:rFonts w:cstheme="minorHAnsi"/>
                <w:lang w:val="en-US"/>
              </w:rPr>
              <w:t>e than one ACTIVITY</w:t>
            </w:r>
            <w:r>
              <w:rPr>
                <w:rFonts w:cstheme="minorHAnsi"/>
                <w:lang w:val="en-US"/>
              </w:rPr>
              <w:t xml:space="preserve"> is</w:t>
            </w:r>
            <w:r w:rsidR="00063AE8" w:rsidRPr="00063AE8">
              <w:rPr>
                <w:rFonts w:cstheme="minorHAnsi"/>
                <w:lang w:val="en-US"/>
              </w:rPr>
              <w:t xml:space="preserve"> needed to achieve an individual OUTPUT. </w:t>
            </w:r>
          </w:p>
          <w:p w14:paraId="61303D9A" w14:textId="77777777" w:rsidR="008C50DD" w:rsidRDefault="008C50DD" w:rsidP="008C50DD">
            <w:pPr>
              <w:rPr>
                <w:rFonts w:cstheme="minorHAnsi"/>
                <w:b/>
                <w:bCs/>
                <w:i/>
                <w:iCs/>
                <w:u w:val="single"/>
                <w:lang w:val="en-US"/>
              </w:rPr>
            </w:pPr>
          </w:p>
          <w:p w14:paraId="619492D3" w14:textId="70D8E694" w:rsidR="001E176A" w:rsidRDefault="00063AE8" w:rsidP="008C50DD">
            <w:pPr>
              <w:rPr>
                <w:rFonts w:cstheme="minorHAnsi"/>
                <w:lang w:val="en-US"/>
              </w:rPr>
            </w:pPr>
            <w:bookmarkStart w:id="1" w:name="_GoBack"/>
            <w:bookmarkEnd w:id="1"/>
            <w:r w:rsidRPr="00063AE8">
              <w:rPr>
                <w:rFonts w:cstheme="minorHAnsi"/>
                <w:b/>
                <w:bCs/>
                <w:i/>
                <w:iCs/>
                <w:u w:val="single"/>
                <w:lang w:val="en-US"/>
              </w:rPr>
              <w:t>Key:</w:t>
            </w:r>
            <w:r w:rsidRPr="001B426A">
              <w:rPr>
                <w:rFonts w:cstheme="minorHAnsi"/>
                <w:lang w:val="en-US"/>
              </w:rPr>
              <w:t xml:space="preserve"> To avoid</w:t>
            </w:r>
            <w:r>
              <w:rPr>
                <w:rFonts w:cstheme="minorHAnsi"/>
                <w:lang w:val="en-US"/>
              </w:rPr>
              <w:t xml:space="preserve"> over-complicating the </w:t>
            </w:r>
            <w:r w:rsidR="00C02B4E" w:rsidRPr="008850D9">
              <w:rPr>
                <w:rFonts w:cstheme="minorHAnsi"/>
                <w:u w:val="single"/>
                <w:lang w:val="en-US"/>
              </w:rPr>
              <w:t>L</w:t>
            </w:r>
            <w:r w:rsidRPr="008850D9">
              <w:rPr>
                <w:rFonts w:cstheme="minorHAnsi"/>
                <w:u w:val="single"/>
                <w:lang w:val="en-US"/>
              </w:rPr>
              <w:t>ogframe</w:t>
            </w:r>
            <w:r w:rsidR="008850D9">
              <w:rPr>
                <w:rFonts w:cstheme="minorHAnsi"/>
                <w:lang w:val="en-US"/>
              </w:rPr>
              <w:t>,</w:t>
            </w:r>
            <w:r w:rsidRPr="001B426A">
              <w:rPr>
                <w:rFonts w:cstheme="minorHAnsi"/>
                <w:lang w:val="en-US"/>
              </w:rPr>
              <w:t xml:space="preserve"> ACTIVITIES </w:t>
            </w:r>
            <w:r>
              <w:rPr>
                <w:rFonts w:cstheme="minorHAnsi"/>
                <w:lang w:val="en-US"/>
              </w:rPr>
              <w:t>are only compiled as a list in</w:t>
            </w:r>
            <w:r w:rsidRPr="001B426A">
              <w:rPr>
                <w:rFonts w:cstheme="minorHAnsi"/>
                <w:lang w:val="en-US"/>
              </w:rPr>
              <w:t xml:space="preserve"> the </w:t>
            </w:r>
            <w:r w:rsidR="008850D9" w:rsidRPr="008850D9">
              <w:rPr>
                <w:rFonts w:cstheme="minorHAnsi"/>
                <w:u w:val="single"/>
                <w:lang w:val="en-US"/>
              </w:rPr>
              <w:t>L</w:t>
            </w:r>
            <w:r w:rsidRPr="008850D9">
              <w:rPr>
                <w:rFonts w:cstheme="minorHAnsi"/>
                <w:u w:val="single"/>
                <w:lang w:val="en-US"/>
              </w:rPr>
              <w:t>ogframe</w:t>
            </w:r>
            <w:r w:rsidRPr="001B426A">
              <w:rPr>
                <w:rFonts w:cstheme="minorHAnsi"/>
                <w:lang w:val="en-US"/>
              </w:rPr>
              <w:t xml:space="preserve">. </w:t>
            </w:r>
            <w:r w:rsidR="008850D9">
              <w:rPr>
                <w:rFonts w:cstheme="minorHAnsi"/>
                <w:lang w:val="en-US"/>
              </w:rPr>
              <w:t xml:space="preserve">Information on </w:t>
            </w:r>
            <w:r>
              <w:rPr>
                <w:rFonts w:cstheme="minorHAnsi"/>
                <w:lang w:val="en-US"/>
              </w:rPr>
              <w:t xml:space="preserve">Indicators and Means of Verification for each </w:t>
            </w:r>
            <w:r w:rsidR="008850D9">
              <w:rPr>
                <w:rFonts w:cstheme="minorHAnsi"/>
                <w:lang w:val="en-US"/>
              </w:rPr>
              <w:t>ACTIVITY</w:t>
            </w:r>
            <w:r>
              <w:rPr>
                <w:rFonts w:cstheme="minorHAnsi"/>
                <w:lang w:val="en-US"/>
              </w:rPr>
              <w:t xml:space="preserve"> </w:t>
            </w:r>
            <w:r w:rsidR="008850D9">
              <w:rPr>
                <w:rFonts w:cstheme="minorHAnsi"/>
                <w:lang w:val="en-US"/>
              </w:rPr>
              <w:t>is</w:t>
            </w:r>
            <w:r>
              <w:rPr>
                <w:rFonts w:cstheme="minorHAnsi"/>
                <w:lang w:val="en-US"/>
              </w:rPr>
              <w:t xml:space="preserve"> </w:t>
            </w:r>
            <w:r w:rsidR="008850D9">
              <w:rPr>
                <w:rFonts w:cstheme="minorHAnsi"/>
                <w:lang w:val="en-US"/>
              </w:rPr>
              <w:t xml:space="preserve">included in the </w:t>
            </w:r>
            <w:r w:rsidR="008850D9">
              <w:rPr>
                <w:rFonts w:cstheme="minorHAnsi"/>
                <w:u w:val="single"/>
                <w:lang w:val="en-US"/>
              </w:rPr>
              <w:t xml:space="preserve">Detailed M&amp;E </w:t>
            </w:r>
            <w:r w:rsidR="008850D9" w:rsidRPr="008850D9">
              <w:rPr>
                <w:rFonts w:cstheme="minorHAnsi"/>
                <w:u w:val="single"/>
                <w:lang w:val="en-US"/>
              </w:rPr>
              <w:t>Plan</w:t>
            </w:r>
            <w:r w:rsidR="008850D9">
              <w:rPr>
                <w:rFonts w:cstheme="minorHAnsi"/>
                <w:lang w:val="en-US"/>
              </w:rPr>
              <w:t xml:space="preserve">, </w:t>
            </w:r>
            <w:r w:rsidRPr="008850D9">
              <w:rPr>
                <w:rFonts w:cstheme="minorHAnsi"/>
                <w:b/>
                <w:bCs/>
                <w:lang w:val="en-US"/>
              </w:rPr>
              <w:t>NOT</w:t>
            </w:r>
            <w:r>
              <w:rPr>
                <w:rFonts w:cstheme="minorHAnsi"/>
                <w:lang w:val="en-US"/>
              </w:rPr>
              <w:t xml:space="preserve"> </w:t>
            </w:r>
            <w:r w:rsidR="008850D9">
              <w:rPr>
                <w:rFonts w:cstheme="minorHAnsi"/>
                <w:lang w:val="en-US"/>
              </w:rPr>
              <w:t>i</w:t>
            </w:r>
            <w:r>
              <w:rPr>
                <w:rFonts w:cstheme="minorHAnsi"/>
                <w:lang w:val="en-US"/>
              </w:rPr>
              <w:t xml:space="preserve">n the </w:t>
            </w:r>
            <w:r w:rsidRPr="003F2CA8">
              <w:rPr>
                <w:rFonts w:cstheme="minorHAnsi"/>
                <w:u w:val="single"/>
                <w:lang w:val="en-US"/>
              </w:rPr>
              <w:t>Logframe</w:t>
            </w:r>
            <w:r>
              <w:rPr>
                <w:rFonts w:cstheme="minorHAnsi"/>
                <w:lang w:val="en-US"/>
              </w:rPr>
              <w:t>.</w:t>
            </w:r>
          </w:p>
          <w:p w14:paraId="359FA4FA" w14:textId="44D17AC5" w:rsidR="00063AE8" w:rsidRPr="00A766BC" w:rsidRDefault="00063AE8" w:rsidP="008C50DD">
            <w:pPr>
              <w:pStyle w:val="ListParagraph"/>
              <w:numPr>
                <w:ilvl w:val="0"/>
                <w:numId w:val="41"/>
              </w:numPr>
              <w:rPr>
                <w:rFonts w:cstheme="minorHAnsi"/>
                <w:lang w:val="en-US"/>
              </w:rPr>
            </w:pPr>
            <w:r w:rsidRPr="00A766BC">
              <w:rPr>
                <w:rFonts w:cstheme="minorHAnsi"/>
                <w:lang w:val="en-US"/>
              </w:rPr>
              <w:t xml:space="preserve">Please reference the </w:t>
            </w:r>
            <w:r w:rsidRPr="00A766BC">
              <w:rPr>
                <w:rFonts w:cstheme="minorHAnsi"/>
                <w:u w:val="single"/>
                <w:lang w:val="en-US"/>
              </w:rPr>
              <w:t xml:space="preserve">Logframe </w:t>
            </w:r>
            <w:r w:rsidR="005D2057" w:rsidRPr="00A766BC">
              <w:rPr>
                <w:rFonts w:cstheme="minorHAnsi"/>
                <w:u w:val="single"/>
                <w:lang w:val="en-US"/>
              </w:rPr>
              <w:t>Guidance</w:t>
            </w:r>
            <w:r w:rsidRPr="00A766BC">
              <w:rPr>
                <w:rFonts w:cstheme="minorHAnsi"/>
                <w:lang w:val="en-US"/>
              </w:rPr>
              <w:t xml:space="preserve"> and the </w:t>
            </w:r>
            <w:r w:rsidR="004954AB" w:rsidRPr="00A766BC">
              <w:rPr>
                <w:rFonts w:cstheme="minorHAnsi"/>
                <w:u w:val="single"/>
                <w:lang w:val="en-US"/>
              </w:rPr>
              <w:t>Detailed M&amp;E Plan</w:t>
            </w:r>
            <w:r w:rsidR="004954AB" w:rsidRPr="00A766BC">
              <w:rPr>
                <w:rFonts w:cstheme="minorHAnsi"/>
                <w:lang w:val="en-US"/>
              </w:rPr>
              <w:t xml:space="preserve"> for clarification.</w:t>
            </w:r>
            <w:r w:rsidRPr="00A766BC">
              <w:rPr>
                <w:rFonts w:cstheme="minorHAnsi"/>
                <w:lang w:val="en-US"/>
              </w:rPr>
              <w:t xml:space="preserve"> </w:t>
            </w:r>
          </w:p>
          <w:p w14:paraId="4888DB11" w14:textId="77777777" w:rsidR="00063AE8" w:rsidRPr="00B36F6D" w:rsidRDefault="00063AE8" w:rsidP="00653BAB">
            <w:pPr>
              <w:rPr>
                <w:rFonts w:cstheme="minorHAnsi"/>
                <w:b/>
                <w:bCs/>
                <w:i/>
                <w:iCs/>
                <w:u w:val="single"/>
                <w:lang w:val="en-US"/>
              </w:rPr>
            </w:pPr>
          </w:p>
          <w:p w14:paraId="4549099F" w14:textId="2C6A99AE" w:rsidR="00063AE8" w:rsidRPr="00752422" w:rsidRDefault="00063AE8" w:rsidP="00A766BC">
            <w:pPr>
              <w:rPr>
                <w:rFonts w:cstheme="minorHAnsi"/>
                <w:b/>
                <w:i/>
                <w:iCs/>
                <w:lang w:val="en-US"/>
              </w:rPr>
            </w:pPr>
            <w:r w:rsidRPr="00B36F6D">
              <w:rPr>
                <w:rFonts w:cstheme="minorHAnsi"/>
                <w:b/>
                <w:i/>
                <w:iCs/>
                <w:u w:val="single"/>
                <w:lang w:val="en-US"/>
              </w:rPr>
              <w:t>How to write</w:t>
            </w:r>
            <w:r w:rsidRPr="00752422">
              <w:rPr>
                <w:rFonts w:cstheme="minorHAnsi"/>
                <w:b/>
                <w:i/>
                <w:iCs/>
                <w:u w:val="single"/>
              </w:rPr>
              <w:t>:</w:t>
            </w:r>
            <w:r w:rsidRPr="00752422">
              <w:rPr>
                <w:rFonts w:cstheme="minorHAnsi"/>
                <w:b/>
                <w:i/>
                <w:iCs/>
              </w:rPr>
              <w:t xml:space="preserve"> </w:t>
            </w:r>
            <w:r w:rsidR="00510E3D" w:rsidRPr="00752422">
              <w:rPr>
                <w:rFonts w:cstheme="minorHAnsi"/>
                <w:b/>
                <w:i/>
                <w:iCs/>
              </w:rPr>
              <w:t>Begin</w:t>
            </w:r>
            <w:r w:rsidR="00510E3D" w:rsidRPr="00B36F6D">
              <w:rPr>
                <w:rFonts w:cstheme="minorHAnsi"/>
                <w:b/>
                <w:i/>
                <w:iCs/>
                <w:lang w:val="en-US"/>
              </w:rPr>
              <w:t xml:space="preserve"> with the infinitive verb followed by the</w:t>
            </w:r>
            <w:r w:rsidR="00510E3D" w:rsidRPr="00752422">
              <w:rPr>
                <w:rFonts w:cstheme="minorHAnsi"/>
                <w:b/>
                <w:i/>
                <w:iCs/>
              </w:rPr>
              <w:t xml:space="preserve"> </w:t>
            </w:r>
            <w:r w:rsidR="005D2057">
              <w:rPr>
                <w:rFonts w:cstheme="minorHAnsi"/>
                <w:b/>
                <w:i/>
                <w:iCs/>
              </w:rPr>
              <w:t>ACTIVITY</w:t>
            </w:r>
            <w:r w:rsidR="00510E3D" w:rsidRPr="00752422">
              <w:rPr>
                <w:rFonts w:cstheme="minorHAnsi"/>
                <w:b/>
                <w:i/>
                <w:iCs/>
              </w:rPr>
              <w:t>.</w:t>
            </w:r>
            <w:r w:rsidR="00510E3D" w:rsidRPr="00B36F6D">
              <w:rPr>
                <w:rFonts w:cstheme="minorHAnsi"/>
                <w:b/>
                <w:i/>
                <w:iCs/>
                <w:lang w:val="en-US"/>
              </w:rPr>
              <w:t xml:space="preserve"> Include the number</w:t>
            </w:r>
            <w:r w:rsidR="00510E3D" w:rsidRPr="00752422">
              <w:rPr>
                <w:rFonts w:cstheme="minorHAnsi"/>
                <w:b/>
                <w:i/>
                <w:iCs/>
              </w:rPr>
              <w:t xml:space="preserve"> of </w:t>
            </w:r>
            <w:r w:rsidR="005D2057">
              <w:rPr>
                <w:rFonts w:cstheme="minorHAnsi"/>
                <w:b/>
                <w:i/>
                <w:iCs/>
              </w:rPr>
              <w:t>ACTIVITIES</w:t>
            </w:r>
            <w:r w:rsidR="005D2057" w:rsidRPr="00B36F6D">
              <w:rPr>
                <w:rFonts w:cstheme="minorHAnsi"/>
                <w:b/>
                <w:i/>
                <w:iCs/>
                <w:lang w:val="en-US"/>
              </w:rPr>
              <w:t xml:space="preserve"> </w:t>
            </w:r>
            <w:r w:rsidR="00510E3D" w:rsidRPr="00B36F6D">
              <w:rPr>
                <w:rFonts w:cstheme="minorHAnsi"/>
                <w:b/>
                <w:i/>
                <w:iCs/>
                <w:lang w:val="en-US"/>
              </w:rPr>
              <w:t>that will take</w:t>
            </w:r>
            <w:r w:rsidR="00510E3D" w:rsidRPr="00752422">
              <w:rPr>
                <w:rFonts w:cstheme="minorHAnsi"/>
                <w:b/>
                <w:i/>
                <w:iCs/>
              </w:rPr>
              <w:t xml:space="preserve"> place over</w:t>
            </w:r>
            <w:r w:rsidR="00510E3D" w:rsidRPr="00B36F6D">
              <w:rPr>
                <w:rFonts w:cstheme="minorHAnsi"/>
                <w:b/>
                <w:i/>
                <w:iCs/>
                <w:lang w:val="en-US"/>
              </w:rPr>
              <w:t xml:space="preserve"> the life</w:t>
            </w:r>
            <w:r w:rsidR="00510E3D" w:rsidRPr="00752422">
              <w:rPr>
                <w:rFonts w:cstheme="minorHAnsi"/>
                <w:b/>
                <w:i/>
                <w:iCs/>
              </w:rPr>
              <w:t xml:space="preserve"> of</w:t>
            </w:r>
            <w:r w:rsidR="00510E3D" w:rsidRPr="00B36F6D">
              <w:rPr>
                <w:rFonts w:cstheme="minorHAnsi"/>
                <w:b/>
                <w:i/>
                <w:iCs/>
                <w:lang w:val="en-US"/>
              </w:rPr>
              <w:t xml:space="preserve"> project</w:t>
            </w:r>
            <w:r w:rsidR="00510E3D" w:rsidRPr="00752422">
              <w:rPr>
                <w:rFonts w:cstheme="minorHAnsi"/>
                <w:b/>
                <w:i/>
                <w:iCs/>
              </w:rPr>
              <w:t>, and</w:t>
            </w:r>
            <w:r w:rsidR="00510E3D" w:rsidRPr="00B36F6D">
              <w:rPr>
                <w:rFonts w:cstheme="minorHAnsi"/>
                <w:b/>
                <w:i/>
                <w:iCs/>
                <w:lang w:val="en-US"/>
              </w:rPr>
              <w:t xml:space="preserve"> by when the</w:t>
            </w:r>
            <w:r w:rsidR="00510E3D" w:rsidRPr="00752422">
              <w:rPr>
                <w:rFonts w:cstheme="minorHAnsi"/>
                <w:b/>
                <w:i/>
                <w:iCs/>
              </w:rPr>
              <w:t xml:space="preserve"> </w:t>
            </w:r>
            <w:r w:rsidR="005D2057">
              <w:rPr>
                <w:rFonts w:cstheme="minorHAnsi"/>
                <w:b/>
                <w:i/>
                <w:iCs/>
              </w:rPr>
              <w:t>ACTIVITIES</w:t>
            </w:r>
            <w:r w:rsidR="005D2057" w:rsidRPr="00B36F6D">
              <w:rPr>
                <w:rFonts w:cstheme="minorHAnsi"/>
                <w:b/>
                <w:i/>
                <w:iCs/>
                <w:lang w:val="en-US"/>
              </w:rPr>
              <w:t xml:space="preserve"> </w:t>
            </w:r>
            <w:r w:rsidR="00510E3D" w:rsidRPr="00B36F6D">
              <w:rPr>
                <w:rFonts w:cstheme="minorHAnsi"/>
                <w:b/>
                <w:i/>
                <w:iCs/>
                <w:lang w:val="en-US"/>
              </w:rPr>
              <w:t>will</w:t>
            </w:r>
            <w:r w:rsidR="00510E3D" w:rsidRPr="00752422">
              <w:rPr>
                <w:rFonts w:cstheme="minorHAnsi"/>
                <w:b/>
                <w:i/>
                <w:iCs/>
              </w:rPr>
              <w:t xml:space="preserve"> be</w:t>
            </w:r>
            <w:r w:rsidR="00510E3D" w:rsidRPr="00B36F6D">
              <w:rPr>
                <w:rFonts w:cstheme="minorHAnsi"/>
                <w:b/>
                <w:i/>
                <w:iCs/>
                <w:lang w:val="en-US"/>
              </w:rPr>
              <w:t xml:space="preserve"> completed</w:t>
            </w:r>
            <w:r w:rsidR="00510E3D" w:rsidRPr="00752422">
              <w:rPr>
                <w:rFonts w:cstheme="minorHAnsi"/>
                <w:b/>
                <w:i/>
                <w:iCs/>
              </w:rPr>
              <w:t xml:space="preserve">. </w:t>
            </w:r>
          </w:p>
          <w:p w14:paraId="1E02E890" w14:textId="77777777" w:rsidR="00063AE8" w:rsidRPr="001B426A" w:rsidRDefault="00063AE8" w:rsidP="00063AE8">
            <w:pPr>
              <w:ind w:left="360"/>
              <w:rPr>
                <w:rFonts w:cstheme="minorHAnsi"/>
                <w:b/>
                <w:bCs/>
                <w:lang w:val="en-US"/>
              </w:rPr>
            </w:pPr>
          </w:p>
          <w:p w14:paraId="70A0A0F2" w14:textId="158D514C" w:rsidR="00362C59" w:rsidRPr="00F8139E" w:rsidRDefault="00063AE8" w:rsidP="00F8139E">
            <w:pPr>
              <w:rPr>
                <w:rFonts w:cstheme="minorHAnsi"/>
                <w:lang w:val="en-US"/>
              </w:rPr>
            </w:pPr>
            <w:r w:rsidRPr="001B426A">
              <w:rPr>
                <w:rFonts w:cstheme="minorHAnsi"/>
                <w:b/>
                <w:bCs/>
                <w:lang w:val="en-US"/>
              </w:rPr>
              <w:t xml:space="preserve">Example: </w:t>
            </w:r>
            <w:r w:rsidR="00510E3D">
              <w:rPr>
                <w:rFonts w:cstheme="minorHAnsi"/>
                <w:lang w:val="en-US"/>
              </w:rPr>
              <w:t>C</w:t>
            </w:r>
            <w:r w:rsidRPr="001B426A">
              <w:rPr>
                <w:rFonts w:cstheme="minorHAnsi"/>
                <w:lang w:val="en-US"/>
              </w:rPr>
              <w:t xml:space="preserve">onduct </w:t>
            </w:r>
            <w:r w:rsidR="00510E3D">
              <w:rPr>
                <w:rFonts w:cstheme="minorHAnsi"/>
                <w:lang w:val="en-US"/>
              </w:rPr>
              <w:t xml:space="preserve">10 </w:t>
            </w:r>
            <w:r w:rsidRPr="001B426A">
              <w:rPr>
                <w:rFonts w:cstheme="minorHAnsi"/>
                <w:lang w:val="en-US"/>
              </w:rPr>
              <w:t>mock disaster drills</w:t>
            </w:r>
            <w:r w:rsidR="00510E3D">
              <w:rPr>
                <w:rFonts w:cstheme="minorHAnsi"/>
                <w:lang w:val="en-US"/>
              </w:rPr>
              <w:t>, one in</w:t>
            </w:r>
            <w:r w:rsidRPr="001B426A">
              <w:rPr>
                <w:rFonts w:cstheme="minorHAnsi"/>
                <w:lang w:val="en-US"/>
              </w:rPr>
              <w:t xml:space="preserve"> each</w:t>
            </w:r>
            <w:r w:rsidR="00510E3D">
              <w:rPr>
                <w:rFonts w:cstheme="minorHAnsi"/>
                <w:lang w:val="en-US"/>
              </w:rPr>
              <w:t xml:space="preserve"> target</w:t>
            </w:r>
            <w:r w:rsidRPr="001B426A">
              <w:rPr>
                <w:rFonts w:cstheme="minorHAnsi"/>
                <w:lang w:val="en-US"/>
              </w:rPr>
              <w:t xml:space="preserve"> community</w:t>
            </w:r>
            <w:r w:rsidR="00510E3D">
              <w:rPr>
                <w:rFonts w:cstheme="minorHAnsi"/>
                <w:lang w:val="en-US"/>
              </w:rPr>
              <w:t>, by Q4 2013</w:t>
            </w:r>
            <w:r w:rsidRPr="001B426A">
              <w:rPr>
                <w:rFonts w:cstheme="minorHAnsi"/>
                <w:lang w:val="en-US"/>
              </w:rPr>
              <w:t>.</w:t>
            </w:r>
          </w:p>
        </w:tc>
        <w:tc>
          <w:tcPr>
            <w:tcW w:w="2609" w:type="dxa"/>
            <w:tcBorders>
              <w:top w:val="single" w:sz="18" w:space="0" w:color="auto"/>
              <w:bottom w:val="single" w:sz="18" w:space="0" w:color="auto"/>
              <w:right w:val="single" w:sz="18" w:space="0" w:color="auto"/>
            </w:tcBorders>
          </w:tcPr>
          <w:p w14:paraId="5D4B4C70" w14:textId="73F4B8D9" w:rsidR="00063AE8" w:rsidRPr="001B426A" w:rsidRDefault="005D2057" w:rsidP="00653BAB">
            <w:pPr>
              <w:rPr>
                <w:rFonts w:cstheme="minorHAnsi"/>
                <w:lang w:val="en-US"/>
              </w:rPr>
            </w:pPr>
            <w:r>
              <w:rPr>
                <w:rFonts w:cstheme="minorHAnsi"/>
                <w:b/>
                <w:bCs/>
                <w:lang w:val="en-US"/>
              </w:rPr>
              <w:t>ACTIVITIES</w:t>
            </w:r>
            <w:r w:rsidRPr="001B426A">
              <w:rPr>
                <w:rFonts w:cstheme="minorHAnsi"/>
                <w:b/>
                <w:bCs/>
                <w:lang w:val="en-US"/>
              </w:rPr>
              <w:t xml:space="preserve"> </w:t>
            </w:r>
            <w:r w:rsidR="00063AE8" w:rsidRPr="001B426A">
              <w:rPr>
                <w:rFonts w:cstheme="minorHAnsi"/>
                <w:b/>
                <w:bCs/>
                <w:lang w:val="en-US"/>
              </w:rPr>
              <w:t xml:space="preserve">to </w:t>
            </w:r>
            <w:r>
              <w:rPr>
                <w:rFonts w:cstheme="minorHAnsi"/>
                <w:b/>
                <w:bCs/>
                <w:lang w:val="en-US"/>
              </w:rPr>
              <w:t>OUTPUTS</w:t>
            </w:r>
            <w:r w:rsidR="00063AE8" w:rsidRPr="001B426A">
              <w:rPr>
                <w:rFonts w:cstheme="minorHAnsi"/>
                <w:b/>
                <w:bCs/>
                <w:lang w:val="en-US"/>
              </w:rPr>
              <w:t xml:space="preserve">: </w:t>
            </w:r>
            <w:r w:rsidR="00063AE8" w:rsidRPr="001B426A">
              <w:rPr>
                <w:rFonts w:cstheme="minorHAnsi"/>
                <w:lang w:val="en-US"/>
              </w:rPr>
              <w:t xml:space="preserve">The assumptions concern conditions outside the direct control of project management, but that must nevertheless be met for the OUTPUTS to be delivered. </w:t>
            </w:r>
          </w:p>
          <w:p w14:paraId="2CC04D84" w14:textId="77777777" w:rsidR="00063AE8" w:rsidRPr="001B426A" w:rsidRDefault="00063AE8" w:rsidP="00653BAB">
            <w:pPr>
              <w:rPr>
                <w:rFonts w:cstheme="minorHAnsi"/>
                <w:lang w:val="en-US"/>
              </w:rPr>
            </w:pPr>
          </w:p>
          <w:p w14:paraId="686A78D9" w14:textId="0E644B81" w:rsidR="00063AE8" w:rsidRPr="001B426A" w:rsidRDefault="00063AE8" w:rsidP="005D2057">
            <w:pPr>
              <w:rPr>
                <w:rFonts w:cstheme="minorHAnsi"/>
                <w:lang w:val="en-US"/>
              </w:rPr>
            </w:pPr>
            <w:r w:rsidRPr="001B426A">
              <w:rPr>
                <w:rFonts w:cstheme="minorHAnsi"/>
                <w:lang w:val="en-US"/>
              </w:rPr>
              <w:t xml:space="preserve">The project itself should not spend money to mitigate any of these external conditions. If any project funds are allocated to mitigating them, then they should be included as </w:t>
            </w:r>
            <w:r w:rsidR="005D2057">
              <w:rPr>
                <w:rFonts w:cstheme="minorHAnsi"/>
                <w:lang w:val="en-US"/>
              </w:rPr>
              <w:t>ACTIVITIES</w:t>
            </w:r>
            <w:r w:rsidRPr="001B426A">
              <w:rPr>
                <w:rFonts w:cstheme="minorHAnsi"/>
                <w:lang w:val="en-US"/>
              </w:rPr>
              <w:t xml:space="preserve">. </w:t>
            </w:r>
          </w:p>
        </w:tc>
      </w:tr>
    </w:tbl>
    <w:p w14:paraId="57AB94CA" w14:textId="77777777" w:rsidR="00136725" w:rsidRDefault="00136725" w:rsidP="00F30361"/>
    <w:sectPr w:rsidR="00136725" w:rsidSect="00DE2D49">
      <w:headerReference w:type="default" r:id="rId9"/>
      <w:footerReference w:type="default" r:id="rId10"/>
      <w:pgSz w:w="15840" w:h="12240" w:orient="landscape"/>
      <w:pgMar w:top="540" w:right="540" w:bottom="540" w:left="540" w:header="547"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96F35" w14:textId="77777777" w:rsidR="00CC1378" w:rsidRDefault="00CC1378" w:rsidP="00B40785">
      <w:pPr>
        <w:spacing w:after="0" w:line="240" w:lineRule="auto"/>
      </w:pPr>
      <w:r>
        <w:separator/>
      </w:r>
    </w:p>
  </w:endnote>
  <w:endnote w:type="continuationSeparator" w:id="0">
    <w:p w14:paraId="46D4B2D9" w14:textId="77777777" w:rsidR="00CC1378" w:rsidRDefault="00CC1378" w:rsidP="00B40785">
      <w:pPr>
        <w:spacing w:after="0" w:line="240" w:lineRule="auto"/>
      </w:pPr>
      <w:r>
        <w:continuationSeparator/>
      </w:r>
    </w:p>
  </w:endnote>
  <w:endnote w:type="continuationNotice" w:id="1">
    <w:p w14:paraId="292A9E38" w14:textId="77777777" w:rsidR="00CC1378" w:rsidRDefault="00CC1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Gothic-D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754487"/>
      <w:docPartObj>
        <w:docPartGallery w:val="Page Numbers (Bottom of Page)"/>
        <w:docPartUnique/>
      </w:docPartObj>
    </w:sdtPr>
    <w:sdtEndPr/>
    <w:sdtContent>
      <w:sdt>
        <w:sdtPr>
          <w:id w:val="860082579"/>
          <w:docPartObj>
            <w:docPartGallery w:val="Page Numbers (Top of Page)"/>
            <w:docPartUnique/>
          </w:docPartObj>
        </w:sdtPr>
        <w:sdtEndPr/>
        <w:sdtContent>
          <w:p w14:paraId="7EDDD05D" w14:textId="77777777" w:rsidR="00117C84" w:rsidRDefault="00117C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27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27E">
              <w:rPr>
                <w:b/>
                <w:bCs/>
                <w:noProof/>
              </w:rPr>
              <w:t>6</w:t>
            </w:r>
            <w:r>
              <w:rPr>
                <w:b/>
                <w:bCs/>
                <w:sz w:val="24"/>
                <w:szCs w:val="24"/>
              </w:rPr>
              <w:fldChar w:fldCharType="end"/>
            </w:r>
          </w:p>
        </w:sdtContent>
      </w:sdt>
    </w:sdtContent>
  </w:sdt>
  <w:p w14:paraId="1E8F8216" w14:textId="77777777" w:rsidR="00117C84" w:rsidRDefault="00117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31123" w14:textId="77777777" w:rsidR="00CC1378" w:rsidRDefault="00CC1378" w:rsidP="00B40785">
      <w:pPr>
        <w:spacing w:after="0" w:line="240" w:lineRule="auto"/>
      </w:pPr>
      <w:r>
        <w:separator/>
      </w:r>
    </w:p>
  </w:footnote>
  <w:footnote w:type="continuationSeparator" w:id="0">
    <w:p w14:paraId="0F504D53" w14:textId="77777777" w:rsidR="00CC1378" w:rsidRDefault="00CC1378" w:rsidP="00B40785">
      <w:pPr>
        <w:spacing w:after="0" w:line="240" w:lineRule="auto"/>
      </w:pPr>
      <w:r>
        <w:continuationSeparator/>
      </w:r>
    </w:p>
  </w:footnote>
  <w:footnote w:type="continuationNotice" w:id="1">
    <w:p w14:paraId="71F08C0D" w14:textId="77777777" w:rsidR="00CC1378" w:rsidRDefault="00CC1378">
      <w:pPr>
        <w:spacing w:after="0" w:line="240" w:lineRule="auto"/>
      </w:pPr>
    </w:p>
  </w:footnote>
  <w:footnote w:id="2">
    <w:p w14:paraId="6C77EDB6" w14:textId="7E689463" w:rsidR="00117C84" w:rsidRPr="00802E1C" w:rsidRDefault="00117C84" w:rsidP="00802E1C">
      <w:pPr>
        <w:pStyle w:val="FootnoteText"/>
        <w:rPr>
          <w:sz w:val="16"/>
          <w:szCs w:val="16"/>
          <w:lang w:val="en-US"/>
        </w:rPr>
      </w:pPr>
      <w:r>
        <w:rPr>
          <w:rStyle w:val="FootnoteReference"/>
        </w:rPr>
        <w:footnoteRef/>
      </w:r>
      <w:r>
        <w:t xml:space="preserve"> </w:t>
      </w:r>
      <w:r w:rsidRPr="00802E1C">
        <w:rPr>
          <w:sz w:val="16"/>
          <w:szCs w:val="16"/>
          <w:lang w:val="en-US"/>
        </w:rPr>
        <w:t xml:space="preserve">The creation of these instructions and the Logframe Cheat Sheet borrowed heavily from the following documents: 1. Stetson, V., Sharrock, G., Hahn, S. 2004. “ProPak: The CRS Project Package: Project Design and Proposal Guidance for Project and Program Managers.” Catholic Relief Services, Baltimore, MD.; 2. IFRC (International Federation of the Red Cross and Red Crescent Societies). 2010. </w:t>
      </w:r>
      <w:r w:rsidRPr="00802E1C">
        <w:rPr>
          <w:i/>
          <w:iCs/>
          <w:sz w:val="16"/>
          <w:szCs w:val="16"/>
          <w:lang w:val="en-US"/>
        </w:rPr>
        <w:t>Project/ Program Planning Guidance Manual</w:t>
      </w:r>
      <w:r w:rsidRPr="00802E1C">
        <w:rPr>
          <w:sz w:val="16"/>
          <w:szCs w:val="16"/>
          <w:lang w:val="en-US"/>
        </w:rPr>
        <w:t>. Geneva: IFRC.</w:t>
      </w:r>
    </w:p>
  </w:footnote>
  <w:footnote w:id="3">
    <w:p w14:paraId="4FE74146" w14:textId="77777777" w:rsidR="00117C84" w:rsidRDefault="00117C84" w:rsidP="00653BAB">
      <w:pPr>
        <w:pStyle w:val="FootnoteText"/>
      </w:pPr>
      <w:r>
        <w:rPr>
          <w:rStyle w:val="FootnoteReference"/>
        </w:rPr>
        <w:footnoteRef/>
      </w:r>
      <w:r>
        <w:t xml:space="preserve"> UNDP PME Manual P. 53 Table 5</w:t>
      </w:r>
    </w:p>
  </w:footnote>
  <w:footnote w:id="4">
    <w:p w14:paraId="75BFF251" w14:textId="77777777" w:rsidR="00117C84" w:rsidRPr="005D4A95" w:rsidRDefault="00117C84" w:rsidP="00653BAB">
      <w:pPr>
        <w:pStyle w:val="FootnoteText"/>
      </w:pPr>
      <w:r>
        <w:rPr>
          <w:rStyle w:val="FootnoteReference"/>
        </w:rPr>
        <w:footnoteRef/>
      </w:r>
      <w:r>
        <w:t xml:space="preserve"> </w:t>
      </w:r>
      <w:r w:rsidRPr="005D4A95">
        <w:t>UNDP PME Manual P. 53 Table 5</w:t>
      </w:r>
    </w:p>
    <w:p w14:paraId="5FC01019" w14:textId="77777777" w:rsidR="00117C84" w:rsidRDefault="00117C84" w:rsidP="00653BA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CE02" w14:textId="77777777" w:rsidR="00117C84" w:rsidRDefault="00117C84">
    <w:pPr>
      <w:pStyle w:val="Header"/>
    </w:pPr>
    <w:r w:rsidRPr="004E212A">
      <w:rPr>
        <w:noProof/>
      </w:rPr>
      <mc:AlternateContent>
        <mc:Choice Requires="wps">
          <w:drawing>
            <wp:anchor distT="0" distB="0" distL="114300" distR="114300" simplePos="0" relativeHeight="251661312" behindDoc="0" locked="0" layoutInCell="1" allowOverlap="1" wp14:anchorId="5B71FAB5" wp14:editId="3EABE96A">
              <wp:simplePos x="0" y="0"/>
              <wp:positionH relativeFrom="column">
                <wp:posOffset>6172632</wp:posOffset>
              </wp:positionH>
              <wp:positionV relativeFrom="paragraph">
                <wp:posOffset>6985</wp:posOffset>
              </wp:positionV>
              <wp:extent cx="3000375" cy="3886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00375" cy="388620"/>
                      </a:xfrm>
                      <a:prstGeom prst="rect">
                        <a:avLst/>
                      </a:prstGeom>
                      <a:noFill/>
                      <a:ln w="6350">
                        <a:noFill/>
                      </a:ln>
                      <a:effectLst/>
                    </wps:spPr>
                    <wps:txbx>
                      <w:txbxContent>
                        <w:p w14:paraId="663686E4" w14:textId="5F456EFC" w:rsidR="00117C84" w:rsidRPr="002E38BC" w:rsidRDefault="0024292D"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71FAB5" id="_x0000_t202" coordsize="21600,21600" o:spt="202" path="m,l,21600r21600,l21600,xe">
              <v:stroke joinstyle="miter"/>
              <v:path gradientshapeok="t" o:connecttype="rect"/>
            </v:shapetype>
            <v:shape id="Text Box 6" o:spid="_x0000_s1026" type="#_x0000_t202" style="position:absolute;margin-left:486.05pt;margin-top:.55pt;width:236.25pt;height:3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" filled="f" stroked="f" strokeweight=".5pt">
              <v:textbox>
                <w:txbxContent>
                  <w:p w14:paraId="663686E4" w14:textId="5F456EFC" w:rsidR="00117C84" w:rsidRPr="002E38BC" w:rsidRDefault="0024292D" w:rsidP="004E212A">
                    <w:pPr>
                      <w:jc w:val="right"/>
                      <w:rPr>
                        <w:rFonts w:ascii="Franklin Gothic Medium Cond" w:hAnsi="Franklin Gothic Medium Cond"/>
                        <w:color w:val="404040" w:themeColor="text1" w:themeTint="BF"/>
                        <w:sz w:val="40"/>
                        <w:szCs w:val="40"/>
                      </w:rPr>
                    </w:pPr>
                    <w:r>
                      <w:rPr>
                        <w:rFonts w:ascii="Franklin Gothic Medium Cond" w:hAnsi="Franklin Gothic Medium Cond"/>
                        <w:color w:val="404040" w:themeColor="text1" w:themeTint="BF"/>
                        <w:sz w:val="40"/>
                        <w:szCs w:val="40"/>
                      </w:rPr>
                      <w:t>ADDITIONAL RESOURCE</w:t>
                    </w:r>
                  </w:p>
                </w:txbxContent>
              </v:textbox>
            </v:shape>
          </w:pict>
        </mc:Fallback>
      </mc:AlternateContent>
    </w:r>
    <w:r w:rsidRPr="004E212A">
      <w:rPr>
        <w:noProof/>
      </w:rPr>
      <mc:AlternateContent>
        <mc:Choice Requires="wps">
          <w:drawing>
            <wp:anchor distT="0" distB="0" distL="114300" distR="114300" simplePos="0" relativeHeight="251659264" behindDoc="0" locked="0" layoutInCell="1" allowOverlap="1" wp14:anchorId="6426646B" wp14:editId="2FE73FB4">
              <wp:simplePos x="0" y="0"/>
              <wp:positionH relativeFrom="column">
                <wp:posOffset>4471981</wp:posOffset>
              </wp:positionH>
              <wp:positionV relativeFrom="paragraph">
                <wp:posOffset>362585</wp:posOffset>
              </wp:positionV>
              <wp:extent cx="4711065" cy="351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065" cy="351155"/>
                      </a:xfrm>
                      <a:prstGeom prst="rect">
                        <a:avLst/>
                      </a:prstGeom>
                      <a:noFill/>
                      <a:ln w="9525">
                        <a:noFill/>
                        <a:miter lim="800000"/>
                        <a:headEnd/>
                        <a:tailEnd/>
                      </a:ln>
                    </wps:spPr>
                    <wps:txbx>
                      <w:txbxContent>
                        <w:p w14:paraId="741C9E6F" w14:textId="77777777" w:rsidR="00117C84" w:rsidRPr="00041B12" w:rsidRDefault="00117C84"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Logframe Cheat Sheet</w:t>
                          </w:r>
                        </w:p>
                        <w:p w14:paraId="08F6F952" w14:textId="77777777" w:rsidR="00117C84" w:rsidRPr="002E38BC" w:rsidRDefault="00117C84" w:rsidP="004E212A">
                          <w:pPr>
                            <w:spacing w:after="0" w:line="240" w:lineRule="auto"/>
                            <w:jc w:val="right"/>
                            <w:rPr>
                              <w:rFonts w:ascii="Franklin Gothic Demi Cond" w:hAnsi="Franklin Gothic Demi Cond"/>
                              <w:b/>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6646B" id="Text Box 5" o:spid="_x0000_s1027" type="#_x0000_t202" style="position:absolute;margin-left:352.1pt;margin-top:28.55pt;width:370.9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" filled="f" stroked="f">
              <v:textbox>
                <w:txbxContent>
                  <w:p w14:paraId="741C9E6F" w14:textId="77777777" w:rsidR="00117C84" w:rsidRPr="00041B12" w:rsidRDefault="00117C84" w:rsidP="004E212A">
                    <w:pPr>
                      <w:autoSpaceDE w:val="0"/>
                      <w:autoSpaceDN w:val="0"/>
                      <w:adjustRightInd w:val="0"/>
                      <w:spacing w:after="0" w:line="288" w:lineRule="auto"/>
                      <w:jc w:val="right"/>
                      <w:textAlignment w:val="center"/>
                      <w:rPr>
                        <w:rFonts w:ascii="Franklin Gothic Demi Cond" w:hAnsi="Franklin Gothic Demi Cond" w:cs="FranklinGothic-DemiCond"/>
                        <w:color w:val="404040" w:themeColor="text1" w:themeTint="BF"/>
                        <w:sz w:val="28"/>
                        <w:szCs w:val="28"/>
                        <w:u w:val="single"/>
                      </w:rPr>
                    </w:pPr>
                    <w:r>
                      <w:rPr>
                        <w:rFonts w:ascii="Franklin Gothic Demi Cond" w:hAnsi="Franklin Gothic Demi Cond" w:cs="FranklinGothic-DemiCond"/>
                        <w:color w:val="404040" w:themeColor="text1" w:themeTint="BF"/>
                        <w:sz w:val="28"/>
                        <w:szCs w:val="28"/>
                        <w:u w:val="single"/>
                      </w:rPr>
                      <w:t>Logframe Cheat Sheet</w:t>
                    </w:r>
                  </w:p>
                  <w:p w14:paraId="08F6F952" w14:textId="77777777" w:rsidR="00117C84" w:rsidRPr="002E38BC" w:rsidRDefault="00117C84" w:rsidP="004E212A">
                    <w:pPr>
                      <w:spacing w:after="0" w:line="240" w:lineRule="auto"/>
                      <w:jc w:val="right"/>
                      <w:rPr>
                        <w:rFonts w:ascii="Franklin Gothic Demi Cond" w:hAnsi="Franklin Gothic Demi Cond"/>
                        <w:b/>
                        <w:color w:val="FFFFFF" w:themeColor="background1"/>
                        <w:sz w:val="28"/>
                        <w:szCs w:val="28"/>
                      </w:rPr>
                    </w:pPr>
                  </w:p>
                </w:txbxContent>
              </v:textbox>
            </v:shape>
          </w:pict>
        </mc:Fallback>
      </mc:AlternateContent>
    </w:r>
    <w:r>
      <w:rPr>
        <w:noProof/>
      </w:rPr>
      <w:drawing>
        <wp:inline distT="0" distB="0" distL="0" distR="0" wp14:anchorId="5583A645" wp14:editId="368E82A7">
          <wp:extent cx="93059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5925"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0578"/>
    <w:multiLevelType w:val="hybridMultilevel"/>
    <w:tmpl w:val="E6DE5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17258"/>
    <w:multiLevelType w:val="hybridMultilevel"/>
    <w:tmpl w:val="BBA069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F6FD0"/>
    <w:multiLevelType w:val="hybridMultilevel"/>
    <w:tmpl w:val="B828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A06D2"/>
    <w:multiLevelType w:val="hybridMultilevel"/>
    <w:tmpl w:val="931C39D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03CB1"/>
    <w:multiLevelType w:val="hybridMultilevel"/>
    <w:tmpl w:val="706687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9110B"/>
    <w:multiLevelType w:val="hybridMultilevel"/>
    <w:tmpl w:val="F42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825D7"/>
    <w:multiLevelType w:val="hybridMultilevel"/>
    <w:tmpl w:val="CC6E1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D453F"/>
    <w:multiLevelType w:val="hybridMultilevel"/>
    <w:tmpl w:val="AFA2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82BF0"/>
    <w:multiLevelType w:val="hybridMultilevel"/>
    <w:tmpl w:val="C0C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F541A"/>
    <w:multiLevelType w:val="hybridMultilevel"/>
    <w:tmpl w:val="1DC2128A"/>
    <w:lvl w:ilvl="0" w:tplc="B02E42AE">
      <w:start w:val="1"/>
      <w:numFmt w:val="decimal"/>
      <w:lvlText w:val="%1."/>
      <w:lvlJc w:val="left"/>
      <w:pPr>
        <w:ind w:left="720" w:hanging="360"/>
      </w:pPr>
      <w:rPr>
        <w:rFont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73C4E"/>
    <w:multiLevelType w:val="hybridMultilevel"/>
    <w:tmpl w:val="15B2B6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2424C"/>
    <w:multiLevelType w:val="hybridMultilevel"/>
    <w:tmpl w:val="65A01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22CE2"/>
    <w:multiLevelType w:val="hybridMultilevel"/>
    <w:tmpl w:val="27ECE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6A6E4A"/>
    <w:multiLevelType w:val="hybridMultilevel"/>
    <w:tmpl w:val="8090AA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7477E56"/>
    <w:multiLevelType w:val="hybridMultilevel"/>
    <w:tmpl w:val="95740576"/>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E70309E"/>
    <w:multiLevelType w:val="hybridMultilevel"/>
    <w:tmpl w:val="9E2C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C0119"/>
    <w:multiLevelType w:val="hybridMultilevel"/>
    <w:tmpl w:val="B7BE6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C34CD"/>
    <w:multiLevelType w:val="hybridMultilevel"/>
    <w:tmpl w:val="C6CC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D57F1"/>
    <w:multiLevelType w:val="hybridMultilevel"/>
    <w:tmpl w:val="2A96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C5477C"/>
    <w:multiLevelType w:val="hybridMultilevel"/>
    <w:tmpl w:val="A84E4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932C03"/>
    <w:multiLevelType w:val="hybridMultilevel"/>
    <w:tmpl w:val="4C2ED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179D2"/>
    <w:multiLevelType w:val="hybridMultilevel"/>
    <w:tmpl w:val="59E2B50A"/>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2">
    <w:nsid w:val="362324DA"/>
    <w:multiLevelType w:val="hybridMultilevel"/>
    <w:tmpl w:val="FA10D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0B2A78"/>
    <w:multiLevelType w:val="hybridMultilevel"/>
    <w:tmpl w:val="07C46B5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3CD6256B"/>
    <w:multiLevelType w:val="hybridMultilevel"/>
    <w:tmpl w:val="460A5B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0447AC"/>
    <w:multiLevelType w:val="hybridMultilevel"/>
    <w:tmpl w:val="9C42291A"/>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835E0"/>
    <w:multiLevelType w:val="hybridMultilevel"/>
    <w:tmpl w:val="00563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602FF8"/>
    <w:multiLevelType w:val="hybridMultilevel"/>
    <w:tmpl w:val="E3B2C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E81800"/>
    <w:multiLevelType w:val="hybridMultilevel"/>
    <w:tmpl w:val="D4AA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EF0453"/>
    <w:multiLevelType w:val="hybridMultilevel"/>
    <w:tmpl w:val="FE62C2EC"/>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F7178F"/>
    <w:multiLevelType w:val="hybridMultilevel"/>
    <w:tmpl w:val="E18695A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nsid w:val="4A7F28AF"/>
    <w:multiLevelType w:val="hybridMultilevel"/>
    <w:tmpl w:val="CEC872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8D15DE"/>
    <w:multiLevelType w:val="hybridMultilevel"/>
    <w:tmpl w:val="331A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447932"/>
    <w:multiLevelType w:val="hybridMultilevel"/>
    <w:tmpl w:val="B260C3F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6B0E9A"/>
    <w:multiLevelType w:val="hybridMultilevel"/>
    <w:tmpl w:val="931C39D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996C3B"/>
    <w:multiLevelType w:val="hybridMultilevel"/>
    <w:tmpl w:val="0F1023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6863F7"/>
    <w:multiLevelType w:val="hybridMultilevel"/>
    <w:tmpl w:val="7F5C8E1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916D0A"/>
    <w:multiLevelType w:val="hybridMultilevel"/>
    <w:tmpl w:val="F2D43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C2D4D52"/>
    <w:multiLevelType w:val="hybridMultilevel"/>
    <w:tmpl w:val="089A36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7824D1"/>
    <w:multiLevelType w:val="hybridMultilevel"/>
    <w:tmpl w:val="7AA4889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BF42F8"/>
    <w:multiLevelType w:val="hybridMultilevel"/>
    <w:tmpl w:val="CEC872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A45DEC"/>
    <w:multiLevelType w:val="hybridMultilevel"/>
    <w:tmpl w:val="F500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E167EA"/>
    <w:multiLevelType w:val="hybridMultilevel"/>
    <w:tmpl w:val="ADAAFDE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4"/>
  </w:num>
  <w:num w:numId="4">
    <w:abstractNumId w:val="11"/>
  </w:num>
  <w:num w:numId="5">
    <w:abstractNumId w:val="12"/>
  </w:num>
  <w:num w:numId="6">
    <w:abstractNumId w:val="29"/>
  </w:num>
  <w:num w:numId="7">
    <w:abstractNumId w:val="40"/>
  </w:num>
  <w:num w:numId="8">
    <w:abstractNumId w:val="36"/>
  </w:num>
  <w:num w:numId="9">
    <w:abstractNumId w:val="31"/>
  </w:num>
  <w:num w:numId="10">
    <w:abstractNumId w:val="35"/>
  </w:num>
  <w:num w:numId="11">
    <w:abstractNumId w:val="25"/>
  </w:num>
  <w:num w:numId="12">
    <w:abstractNumId w:val="20"/>
  </w:num>
  <w:num w:numId="13">
    <w:abstractNumId w:val="16"/>
  </w:num>
  <w:num w:numId="14">
    <w:abstractNumId w:val="8"/>
  </w:num>
  <w:num w:numId="15">
    <w:abstractNumId w:val="24"/>
  </w:num>
  <w:num w:numId="16">
    <w:abstractNumId w:val="26"/>
  </w:num>
  <w:num w:numId="17">
    <w:abstractNumId w:val="27"/>
  </w:num>
  <w:num w:numId="18">
    <w:abstractNumId w:val="4"/>
  </w:num>
  <w:num w:numId="19">
    <w:abstractNumId w:val="13"/>
  </w:num>
  <w:num w:numId="20">
    <w:abstractNumId w:val="18"/>
  </w:num>
  <w:num w:numId="21">
    <w:abstractNumId w:val="30"/>
  </w:num>
  <w:num w:numId="22">
    <w:abstractNumId w:val="6"/>
  </w:num>
  <w:num w:numId="23">
    <w:abstractNumId w:val="38"/>
  </w:num>
  <w:num w:numId="24">
    <w:abstractNumId w:val="17"/>
  </w:num>
  <w:num w:numId="25">
    <w:abstractNumId w:val="42"/>
  </w:num>
  <w:num w:numId="26">
    <w:abstractNumId w:val="1"/>
  </w:num>
  <w:num w:numId="27">
    <w:abstractNumId w:val="39"/>
  </w:num>
  <w:num w:numId="28">
    <w:abstractNumId w:val="21"/>
  </w:num>
  <w:num w:numId="29">
    <w:abstractNumId w:val="33"/>
  </w:num>
  <w:num w:numId="30">
    <w:abstractNumId w:val="23"/>
  </w:num>
  <w:num w:numId="31">
    <w:abstractNumId w:val="0"/>
  </w:num>
  <w:num w:numId="32">
    <w:abstractNumId w:val="22"/>
  </w:num>
  <w:num w:numId="33">
    <w:abstractNumId w:val="10"/>
  </w:num>
  <w:num w:numId="34">
    <w:abstractNumId w:val="14"/>
  </w:num>
  <w:num w:numId="35">
    <w:abstractNumId w:val="15"/>
  </w:num>
  <w:num w:numId="36">
    <w:abstractNumId w:val="3"/>
  </w:num>
  <w:num w:numId="37">
    <w:abstractNumId w:val="28"/>
  </w:num>
  <w:num w:numId="38">
    <w:abstractNumId w:val="32"/>
  </w:num>
  <w:num w:numId="39">
    <w:abstractNumId w:val="5"/>
  </w:num>
  <w:num w:numId="40">
    <w:abstractNumId w:val="2"/>
  </w:num>
  <w:num w:numId="41">
    <w:abstractNumId w:val="19"/>
  </w:num>
  <w:num w:numId="42">
    <w:abstractNumId w:val="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FD"/>
    <w:rsid w:val="00001B26"/>
    <w:rsid w:val="000056E3"/>
    <w:rsid w:val="00032FAD"/>
    <w:rsid w:val="000339CB"/>
    <w:rsid w:val="00041B12"/>
    <w:rsid w:val="00043087"/>
    <w:rsid w:val="00045076"/>
    <w:rsid w:val="00063AE8"/>
    <w:rsid w:val="000844DA"/>
    <w:rsid w:val="000873CD"/>
    <w:rsid w:val="000C3E94"/>
    <w:rsid w:val="000F3910"/>
    <w:rsid w:val="00117C84"/>
    <w:rsid w:val="001222E3"/>
    <w:rsid w:val="00136725"/>
    <w:rsid w:val="001623CC"/>
    <w:rsid w:val="00164F1B"/>
    <w:rsid w:val="001676E8"/>
    <w:rsid w:val="00191E06"/>
    <w:rsid w:val="00195453"/>
    <w:rsid w:val="001A0D18"/>
    <w:rsid w:val="001B426A"/>
    <w:rsid w:val="001E176A"/>
    <w:rsid w:val="0024292D"/>
    <w:rsid w:val="00276A1D"/>
    <w:rsid w:val="002A3CB3"/>
    <w:rsid w:val="002B079E"/>
    <w:rsid w:val="002B0866"/>
    <w:rsid w:val="002C09C3"/>
    <w:rsid w:val="002C3546"/>
    <w:rsid w:val="003466AA"/>
    <w:rsid w:val="00346785"/>
    <w:rsid w:val="00362C59"/>
    <w:rsid w:val="00371C2E"/>
    <w:rsid w:val="003779BF"/>
    <w:rsid w:val="003927F9"/>
    <w:rsid w:val="003A27A6"/>
    <w:rsid w:val="003A3F99"/>
    <w:rsid w:val="003D21EB"/>
    <w:rsid w:val="003E4FB4"/>
    <w:rsid w:val="003F049C"/>
    <w:rsid w:val="003F2CA8"/>
    <w:rsid w:val="003F7FF6"/>
    <w:rsid w:val="00475B68"/>
    <w:rsid w:val="00491B28"/>
    <w:rsid w:val="004954AB"/>
    <w:rsid w:val="004B3678"/>
    <w:rsid w:val="004E212A"/>
    <w:rsid w:val="004E73E3"/>
    <w:rsid w:val="004F53BB"/>
    <w:rsid w:val="00510E3D"/>
    <w:rsid w:val="00535434"/>
    <w:rsid w:val="00544C1C"/>
    <w:rsid w:val="005609CE"/>
    <w:rsid w:val="00562D3F"/>
    <w:rsid w:val="005D2057"/>
    <w:rsid w:val="005E1577"/>
    <w:rsid w:val="00601042"/>
    <w:rsid w:val="00614D65"/>
    <w:rsid w:val="006250CC"/>
    <w:rsid w:val="00633E72"/>
    <w:rsid w:val="00641308"/>
    <w:rsid w:val="00650AD5"/>
    <w:rsid w:val="00653BAB"/>
    <w:rsid w:val="00654E7F"/>
    <w:rsid w:val="00682BC8"/>
    <w:rsid w:val="00691388"/>
    <w:rsid w:val="006F4435"/>
    <w:rsid w:val="00737EE8"/>
    <w:rsid w:val="00752422"/>
    <w:rsid w:val="00767660"/>
    <w:rsid w:val="0079526B"/>
    <w:rsid w:val="007B2903"/>
    <w:rsid w:val="007B36F0"/>
    <w:rsid w:val="007D0081"/>
    <w:rsid w:val="00802E1C"/>
    <w:rsid w:val="00846B16"/>
    <w:rsid w:val="0085209D"/>
    <w:rsid w:val="00853EE7"/>
    <w:rsid w:val="00864101"/>
    <w:rsid w:val="008850D9"/>
    <w:rsid w:val="008A49B2"/>
    <w:rsid w:val="008C000C"/>
    <w:rsid w:val="008C50DD"/>
    <w:rsid w:val="008E2D73"/>
    <w:rsid w:val="008E37DD"/>
    <w:rsid w:val="008F0052"/>
    <w:rsid w:val="00907CC2"/>
    <w:rsid w:val="00913CF9"/>
    <w:rsid w:val="00915B7F"/>
    <w:rsid w:val="00923451"/>
    <w:rsid w:val="00966790"/>
    <w:rsid w:val="009842C5"/>
    <w:rsid w:val="009B18FE"/>
    <w:rsid w:val="009B3F95"/>
    <w:rsid w:val="009C3A49"/>
    <w:rsid w:val="009D5E17"/>
    <w:rsid w:val="009E4EFD"/>
    <w:rsid w:val="00A26E3C"/>
    <w:rsid w:val="00A766BC"/>
    <w:rsid w:val="00A82296"/>
    <w:rsid w:val="00A85392"/>
    <w:rsid w:val="00A95E39"/>
    <w:rsid w:val="00AA2C34"/>
    <w:rsid w:val="00AC334C"/>
    <w:rsid w:val="00AC6641"/>
    <w:rsid w:val="00AE10D5"/>
    <w:rsid w:val="00AF4CE8"/>
    <w:rsid w:val="00B056CF"/>
    <w:rsid w:val="00B17999"/>
    <w:rsid w:val="00B25239"/>
    <w:rsid w:val="00B354A4"/>
    <w:rsid w:val="00B36F6D"/>
    <w:rsid w:val="00B40785"/>
    <w:rsid w:val="00B66A92"/>
    <w:rsid w:val="00B723C1"/>
    <w:rsid w:val="00B75157"/>
    <w:rsid w:val="00BA3482"/>
    <w:rsid w:val="00BD6450"/>
    <w:rsid w:val="00BE0358"/>
    <w:rsid w:val="00C02B4E"/>
    <w:rsid w:val="00C1276D"/>
    <w:rsid w:val="00C242B9"/>
    <w:rsid w:val="00C56436"/>
    <w:rsid w:val="00CA3622"/>
    <w:rsid w:val="00CA3835"/>
    <w:rsid w:val="00CB0CFE"/>
    <w:rsid w:val="00CB309C"/>
    <w:rsid w:val="00CB327E"/>
    <w:rsid w:val="00CB3746"/>
    <w:rsid w:val="00CC1378"/>
    <w:rsid w:val="00CD3351"/>
    <w:rsid w:val="00CD3484"/>
    <w:rsid w:val="00CE35FD"/>
    <w:rsid w:val="00CF54A6"/>
    <w:rsid w:val="00D0374F"/>
    <w:rsid w:val="00D205F3"/>
    <w:rsid w:val="00D62C95"/>
    <w:rsid w:val="00DC6E98"/>
    <w:rsid w:val="00DD3AB2"/>
    <w:rsid w:val="00DE2D49"/>
    <w:rsid w:val="00DE31CB"/>
    <w:rsid w:val="00DE4175"/>
    <w:rsid w:val="00E01CA5"/>
    <w:rsid w:val="00E12262"/>
    <w:rsid w:val="00E167C3"/>
    <w:rsid w:val="00E27456"/>
    <w:rsid w:val="00E649BB"/>
    <w:rsid w:val="00E65F9A"/>
    <w:rsid w:val="00E84FF1"/>
    <w:rsid w:val="00ED1D87"/>
    <w:rsid w:val="00F263B5"/>
    <w:rsid w:val="00F30361"/>
    <w:rsid w:val="00F51B2C"/>
    <w:rsid w:val="00F53AC4"/>
    <w:rsid w:val="00F56CC5"/>
    <w:rsid w:val="00F71CD1"/>
    <w:rsid w:val="00F8139E"/>
    <w:rsid w:val="00F974EF"/>
    <w:rsid w:val="00FA4176"/>
    <w:rsid w:val="00FE5AA2"/>
    <w:rsid w:val="00FF03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6355E5B-3F4E-47D6-8A20-0A7F15BE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85"/>
  </w:style>
  <w:style w:type="paragraph" w:styleId="Footer">
    <w:name w:val="footer"/>
    <w:basedOn w:val="Normal"/>
    <w:link w:val="FooterChar"/>
    <w:uiPriority w:val="99"/>
    <w:unhideWhenUsed/>
    <w:rsid w:val="00B4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85"/>
  </w:style>
  <w:style w:type="paragraph" w:styleId="BalloonText">
    <w:name w:val="Balloon Text"/>
    <w:basedOn w:val="Normal"/>
    <w:link w:val="BalloonTextChar"/>
    <w:uiPriority w:val="99"/>
    <w:semiHidden/>
    <w:unhideWhenUsed/>
    <w:rsid w:val="00B4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85"/>
    <w:rPr>
      <w:rFonts w:ascii="Tahoma" w:hAnsi="Tahoma" w:cs="Tahoma"/>
      <w:sz w:val="16"/>
      <w:szCs w:val="16"/>
    </w:rPr>
  </w:style>
  <w:style w:type="table" w:styleId="TableGrid">
    <w:name w:val="Table Grid"/>
    <w:basedOn w:val="TableNormal"/>
    <w:uiPriority w:val="59"/>
    <w:rsid w:val="00913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73CD"/>
    <w:pPr>
      <w:ind w:left="720"/>
      <w:contextualSpacing/>
    </w:pPr>
    <w:rPr>
      <w:szCs w:val="28"/>
      <w:lang w:bidi="th-TH"/>
    </w:rPr>
  </w:style>
  <w:style w:type="paragraph" w:styleId="FootnoteText">
    <w:name w:val="footnote text"/>
    <w:basedOn w:val="Normal"/>
    <w:link w:val="FootnoteTextChar"/>
    <w:rsid w:val="008F0052"/>
    <w:pPr>
      <w:overflowPunct w:val="0"/>
      <w:autoSpaceDE w:val="0"/>
      <w:autoSpaceDN w:val="0"/>
      <w:adjustRightInd w:val="0"/>
      <w:spacing w:after="0" w:line="240" w:lineRule="auto"/>
      <w:textAlignment w:val="baseline"/>
    </w:pPr>
    <w:rPr>
      <w:rFonts w:ascii="Calibri" w:eastAsia="Times New Roman" w:hAnsi="Calibri" w:cs="Times New Roman"/>
      <w:sz w:val="20"/>
      <w:szCs w:val="20"/>
      <w:lang w:val="en-GB" w:eastAsia="fr-CH"/>
    </w:rPr>
  </w:style>
  <w:style w:type="character" w:customStyle="1" w:styleId="FootnoteTextChar">
    <w:name w:val="Footnote Text Char"/>
    <w:basedOn w:val="DefaultParagraphFont"/>
    <w:link w:val="FootnoteText"/>
    <w:rsid w:val="008F0052"/>
    <w:rPr>
      <w:rFonts w:ascii="Calibri" w:eastAsia="Times New Roman" w:hAnsi="Calibri" w:cs="Times New Roman"/>
      <w:sz w:val="20"/>
      <w:szCs w:val="20"/>
      <w:lang w:val="en-GB" w:eastAsia="fr-CH"/>
    </w:rPr>
  </w:style>
  <w:style w:type="character" w:styleId="FootnoteReference">
    <w:name w:val="footnote reference"/>
    <w:uiPriority w:val="99"/>
    <w:rsid w:val="008F0052"/>
    <w:rPr>
      <w:vertAlign w:val="superscript"/>
    </w:rPr>
  </w:style>
  <w:style w:type="table" w:customStyle="1" w:styleId="TableGrid1">
    <w:name w:val="Table Grid1"/>
    <w:basedOn w:val="TableNormal"/>
    <w:next w:val="TableGrid"/>
    <w:uiPriority w:val="59"/>
    <w:rsid w:val="00653BAB"/>
    <w:pPr>
      <w:spacing w:after="0" w:line="240" w:lineRule="auto"/>
    </w:pPr>
    <w:rPr>
      <w:szCs w:val="28"/>
      <w:lang w:val="es-E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A49B2"/>
    <w:rPr>
      <w:sz w:val="16"/>
      <w:szCs w:val="16"/>
    </w:rPr>
  </w:style>
  <w:style w:type="paragraph" w:styleId="CommentText">
    <w:name w:val="annotation text"/>
    <w:basedOn w:val="Normal"/>
    <w:link w:val="CommentTextChar"/>
    <w:uiPriority w:val="99"/>
    <w:semiHidden/>
    <w:unhideWhenUsed/>
    <w:rsid w:val="008A49B2"/>
    <w:pPr>
      <w:spacing w:line="240" w:lineRule="auto"/>
    </w:pPr>
    <w:rPr>
      <w:sz w:val="20"/>
      <w:szCs w:val="20"/>
    </w:rPr>
  </w:style>
  <w:style w:type="character" w:customStyle="1" w:styleId="CommentTextChar">
    <w:name w:val="Comment Text Char"/>
    <w:basedOn w:val="DefaultParagraphFont"/>
    <w:link w:val="CommentText"/>
    <w:uiPriority w:val="99"/>
    <w:semiHidden/>
    <w:rsid w:val="008A49B2"/>
    <w:rPr>
      <w:sz w:val="20"/>
      <w:szCs w:val="20"/>
    </w:rPr>
  </w:style>
  <w:style w:type="paragraph" w:styleId="CommentSubject">
    <w:name w:val="annotation subject"/>
    <w:basedOn w:val="CommentText"/>
    <w:next w:val="CommentText"/>
    <w:link w:val="CommentSubjectChar"/>
    <w:uiPriority w:val="99"/>
    <w:semiHidden/>
    <w:unhideWhenUsed/>
    <w:rsid w:val="008A49B2"/>
    <w:rPr>
      <w:b/>
      <w:bCs/>
    </w:rPr>
  </w:style>
  <w:style w:type="character" w:customStyle="1" w:styleId="CommentSubjectChar">
    <w:name w:val="Comment Subject Char"/>
    <w:basedOn w:val="CommentTextChar"/>
    <w:link w:val="CommentSubject"/>
    <w:uiPriority w:val="99"/>
    <w:semiHidden/>
    <w:rsid w:val="008A49B2"/>
    <w:rPr>
      <w:b/>
      <w:bCs/>
      <w:sz w:val="20"/>
      <w:szCs w:val="20"/>
    </w:rPr>
  </w:style>
  <w:style w:type="paragraph" w:styleId="Revision">
    <w:name w:val="Revision"/>
    <w:hidden/>
    <w:uiPriority w:val="99"/>
    <w:semiHidden/>
    <w:rsid w:val="00AC66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8001">
      <w:bodyDiv w:val="1"/>
      <w:marLeft w:val="0"/>
      <w:marRight w:val="0"/>
      <w:marTop w:val="0"/>
      <w:marBottom w:val="0"/>
      <w:divBdr>
        <w:top w:val="none" w:sz="0" w:space="0" w:color="auto"/>
        <w:left w:val="none" w:sz="0" w:space="0" w:color="auto"/>
        <w:bottom w:val="none" w:sz="0" w:space="0" w:color="auto"/>
        <w:right w:val="none" w:sz="0" w:space="0" w:color="auto"/>
      </w:divBdr>
    </w:div>
    <w:div w:id="573661850">
      <w:bodyDiv w:val="1"/>
      <w:marLeft w:val="0"/>
      <w:marRight w:val="0"/>
      <w:marTop w:val="0"/>
      <w:marBottom w:val="0"/>
      <w:divBdr>
        <w:top w:val="none" w:sz="0" w:space="0" w:color="auto"/>
        <w:left w:val="none" w:sz="0" w:space="0" w:color="auto"/>
        <w:bottom w:val="none" w:sz="0" w:space="0" w:color="auto"/>
        <w:right w:val="none" w:sz="0" w:space="0" w:color="auto"/>
      </w:divBdr>
    </w:div>
    <w:div w:id="862204965">
      <w:bodyDiv w:val="1"/>
      <w:marLeft w:val="0"/>
      <w:marRight w:val="0"/>
      <w:marTop w:val="0"/>
      <w:marBottom w:val="0"/>
      <w:divBdr>
        <w:top w:val="none" w:sz="0" w:space="0" w:color="auto"/>
        <w:left w:val="none" w:sz="0" w:space="0" w:color="auto"/>
        <w:bottom w:val="none" w:sz="0" w:space="0" w:color="auto"/>
        <w:right w:val="none" w:sz="0" w:space="0" w:color="auto"/>
      </w:divBdr>
    </w:div>
    <w:div w:id="921375997">
      <w:bodyDiv w:val="1"/>
      <w:marLeft w:val="0"/>
      <w:marRight w:val="0"/>
      <w:marTop w:val="0"/>
      <w:marBottom w:val="0"/>
      <w:divBdr>
        <w:top w:val="none" w:sz="0" w:space="0" w:color="auto"/>
        <w:left w:val="none" w:sz="0" w:space="0" w:color="auto"/>
        <w:bottom w:val="none" w:sz="0" w:space="0" w:color="auto"/>
        <w:right w:val="none" w:sz="0" w:space="0" w:color="auto"/>
      </w:divBdr>
    </w:div>
    <w:div w:id="1151478426">
      <w:bodyDiv w:val="1"/>
      <w:marLeft w:val="0"/>
      <w:marRight w:val="0"/>
      <w:marTop w:val="0"/>
      <w:marBottom w:val="0"/>
      <w:divBdr>
        <w:top w:val="none" w:sz="0" w:space="0" w:color="auto"/>
        <w:left w:val="none" w:sz="0" w:space="0" w:color="auto"/>
        <w:bottom w:val="none" w:sz="0" w:space="0" w:color="auto"/>
        <w:right w:val="none" w:sz="0" w:space="0" w:color="auto"/>
      </w:divBdr>
    </w:div>
    <w:div w:id="1274630968">
      <w:bodyDiv w:val="1"/>
      <w:marLeft w:val="0"/>
      <w:marRight w:val="0"/>
      <w:marTop w:val="0"/>
      <w:marBottom w:val="0"/>
      <w:divBdr>
        <w:top w:val="none" w:sz="0" w:space="0" w:color="auto"/>
        <w:left w:val="none" w:sz="0" w:space="0" w:color="auto"/>
        <w:bottom w:val="none" w:sz="0" w:space="0" w:color="auto"/>
        <w:right w:val="none" w:sz="0" w:space="0" w:color="auto"/>
      </w:divBdr>
    </w:div>
    <w:div w:id="1535533121">
      <w:bodyDiv w:val="1"/>
      <w:marLeft w:val="0"/>
      <w:marRight w:val="0"/>
      <w:marTop w:val="0"/>
      <w:marBottom w:val="0"/>
      <w:divBdr>
        <w:top w:val="none" w:sz="0" w:space="0" w:color="auto"/>
        <w:left w:val="none" w:sz="0" w:space="0" w:color="auto"/>
        <w:bottom w:val="none" w:sz="0" w:space="0" w:color="auto"/>
        <w:right w:val="none" w:sz="0" w:space="0" w:color="auto"/>
      </w:divBdr>
    </w:div>
    <w:div w:id="18537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5CC4-0795-4D76-A8E2-9A11D42CF905}">
  <ds:schemaRefs>
    <ds:schemaRef ds:uri="http://schemas.openxmlformats.org/officeDocument/2006/bibliography"/>
  </ds:schemaRefs>
</ds:datastoreItem>
</file>

<file path=customXml/itemProps2.xml><?xml version="1.0" encoding="utf-8"?>
<ds:datastoreItem xmlns:ds="http://schemas.openxmlformats.org/officeDocument/2006/customXml" ds:itemID="{81CF1B9A-789B-4061-BBB3-74CCE168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Kresslein</dc:creator>
  <cp:lastModifiedBy>Wesley Laytham</cp:lastModifiedBy>
  <cp:revision>45</cp:revision>
  <cp:lastPrinted>2012-10-05T18:45:00Z</cp:lastPrinted>
  <dcterms:created xsi:type="dcterms:W3CDTF">2015-03-23T19:29:00Z</dcterms:created>
  <dcterms:modified xsi:type="dcterms:W3CDTF">2015-04-16T17:57:00Z</dcterms:modified>
</cp:coreProperties>
</file>